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FF6B0" w14:textId="53A2AB2A" w:rsidR="00E75AA7" w:rsidRPr="000A757D" w:rsidRDefault="009E678D" w:rsidP="00BC6272">
      <w:pPr>
        <w:jc w:val="right"/>
        <w:rPr>
          <w:rFonts w:asciiTheme="minorHAnsi" w:hAnsiTheme="minorHAnsi" w:cstheme="minorHAnsi"/>
          <w:sz w:val="20"/>
          <w:szCs w:val="20"/>
        </w:rPr>
      </w:pPr>
      <w:r w:rsidRPr="000A757D">
        <w:rPr>
          <w:rFonts w:asciiTheme="minorHAnsi" w:hAnsiTheme="minorHAnsi" w:cstheme="minorHAnsi"/>
          <w:sz w:val="20"/>
          <w:szCs w:val="20"/>
        </w:rPr>
        <w:t xml:space="preserve">   </w:t>
      </w:r>
      <w:r w:rsidR="00E75AA7" w:rsidRPr="000A757D">
        <w:rPr>
          <w:rFonts w:asciiTheme="minorHAnsi" w:hAnsiTheme="minorHAnsi" w:cstheme="minorHAnsi"/>
          <w:sz w:val="20"/>
          <w:szCs w:val="20"/>
        </w:rPr>
        <w:t xml:space="preserve">Arequipa, </w:t>
      </w:r>
      <w:r w:rsidR="0092421B">
        <w:rPr>
          <w:rFonts w:asciiTheme="minorHAnsi" w:hAnsiTheme="minorHAnsi" w:cstheme="minorHAnsi"/>
          <w:sz w:val="20"/>
          <w:szCs w:val="20"/>
        </w:rPr>
        <w:t>13</w:t>
      </w:r>
      <w:r w:rsidR="00E75AA7" w:rsidRPr="000A757D">
        <w:rPr>
          <w:rFonts w:asciiTheme="minorHAnsi" w:hAnsiTheme="minorHAnsi" w:cstheme="minorHAnsi"/>
          <w:sz w:val="20"/>
          <w:szCs w:val="20"/>
        </w:rPr>
        <w:t xml:space="preserve"> de </w:t>
      </w:r>
      <w:r w:rsidR="00CD0E1D">
        <w:rPr>
          <w:rFonts w:asciiTheme="minorHAnsi" w:hAnsiTheme="minorHAnsi" w:cstheme="minorHAnsi"/>
          <w:sz w:val="20"/>
          <w:szCs w:val="20"/>
        </w:rPr>
        <w:t>agosto</w:t>
      </w:r>
      <w:r w:rsidR="00774230" w:rsidRPr="000A757D">
        <w:rPr>
          <w:rFonts w:asciiTheme="minorHAnsi" w:hAnsiTheme="minorHAnsi" w:cstheme="minorHAnsi"/>
          <w:sz w:val="20"/>
          <w:szCs w:val="20"/>
        </w:rPr>
        <w:t xml:space="preserve"> </w:t>
      </w:r>
      <w:r w:rsidR="00E75AA7" w:rsidRPr="000A757D">
        <w:rPr>
          <w:rFonts w:asciiTheme="minorHAnsi" w:hAnsiTheme="minorHAnsi" w:cstheme="minorHAnsi"/>
          <w:sz w:val="20"/>
          <w:szCs w:val="20"/>
        </w:rPr>
        <w:t>del 202</w:t>
      </w:r>
      <w:r w:rsidR="00B92FD8">
        <w:rPr>
          <w:rFonts w:asciiTheme="minorHAnsi" w:hAnsiTheme="minorHAnsi" w:cstheme="minorHAnsi"/>
          <w:sz w:val="20"/>
          <w:szCs w:val="20"/>
        </w:rPr>
        <w:t>6</w:t>
      </w:r>
    </w:p>
    <w:p w14:paraId="02C7966F" w14:textId="77777777" w:rsidR="00E75AA7" w:rsidRPr="000A757D" w:rsidRDefault="00E75AA7" w:rsidP="00E75AA7">
      <w:pPr>
        <w:jc w:val="both"/>
        <w:rPr>
          <w:rFonts w:asciiTheme="minorHAnsi" w:hAnsiTheme="minorHAnsi" w:cstheme="minorHAnsi"/>
          <w:b/>
          <w:bCs/>
          <w:sz w:val="20"/>
          <w:szCs w:val="20"/>
          <w:u w:val="single"/>
        </w:rPr>
      </w:pPr>
    </w:p>
    <w:p w14:paraId="3DE2C14B" w14:textId="4B6B701A" w:rsidR="00E75AA7" w:rsidRPr="000A757D" w:rsidRDefault="00894F06" w:rsidP="00E75AA7">
      <w:pPr>
        <w:jc w:val="both"/>
        <w:rPr>
          <w:rFonts w:asciiTheme="minorHAnsi" w:hAnsiTheme="minorHAnsi" w:cstheme="minorHAnsi"/>
          <w:b/>
          <w:bCs/>
          <w:sz w:val="20"/>
          <w:szCs w:val="20"/>
          <w:u w:val="single"/>
        </w:rPr>
      </w:pPr>
      <w:r w:rsidRPr="000A757D">
        <w:rPr>
          <w:rFonts w:asciiTheme="minorHAnsi" w:hAnsiTheme="minorHAnsi" w:cstheme="minorHAnsi"/>
          <w:b/>
          <w:bCs/>
          <w:sz w:val="20"/>
          <w:szCs w:val="20"/>
          <w:u w:val="single"/>
        </w:rPr>
        <w:t xml:space="preserve">INFORME N° </w:t>
      </w:r>
      <w:r w:rsidR="0076687F" w:rsidRPr="000A757D">
        <w:rPr>
          <w:rFonts w:asciiTheme="minorHAnsi" w:hAnsiTheme="minorHAnsi" w:cstheme="minorHAnsi"/>
          <w:b/>
          <w:bCs/>
          <w:sz w:val="20"/>
          <w:szCs w:val="20"/>
          <w:u w:val="single"/>
        </w:rPr>
        <w:t>000</w:t>
      </w:r>
      <w:r w:rsidR="00CD0E1D">
        <w:rPr>
          <w:rFonts w:asciiTheme="minorHAnsi" w:hAnsiTheme="minorHAnsi" w:cstheme="minorHAnsi"/>
          <w:b/>
          <w:bCs/>
          <w:sz w:val="20"/>
          <w:szCs w:val="20"/>
          <w:u w:val="single"/>
        </w:rPr>
        <w:t xml:space="preserve">     </w:t>
      </w:r>
      <w:r w:rsidR="00E75AA7" w:rsidRPr="000A757D">
        <w:rPr>
          <w:rFonts w:asciiTheme="minorHAnsi" w:hAnsiTheme="minorHAnsi" w:cstheme="minorHAnsi"/>
          <w:b/>
          <w:bCs/>
          <w:sz w:val="20"/>
          <w:szCs w:val="20"/>
          <w:u w:val="single"/>
        </w:rPr>
        <w:t xml:space="preserve"> -202</w:t>
      </w:r>
      <w:r w:rsidR="00CD0E1D">
        <w:rPr>
          <w:rFonts w:asciiTheme="minorHAnsi" w:hAnsiTheme="minorHAnsi" w:cstheme="minorHAnsi"/>
          <w:b/>
          <w:bCs/>
          <w:sz w:val="20"/>
          <w:szCs w:val="20"/>
          <w:u w:val="single"/>
        </w:rPr>
        <w:t>6</w:t>
      </w:r>
      <w:r w:rsidR="00E75AA7" w:rsidRPr="000A757D">
        <w:rPr>
          <w:rFonts w:asciiTheme="minorHAnsi" w:hAnsiTheme="minorHAnsi" w:cstheme="minorHAnsi"/>
          <w:b/>
          <w:bCs/>
          <w:sz w:val="20"/>
          <w:szCs w:val="20"/>
          <w:u w:val="single"/>
        </w:rPr>
        <w:t>-GRA-GRSA/GRS-DESP</w:t>
      </w:r>
      <w:r w:rsidRPr="000A757D">
        <w:rPr>
          <w:rFonts w:asciiTheme="minorHAnsi" w:hAnsiTheme="minorHAnsi" w:cstheme="minorHAnsi"/>
          <w:b/>
          <w:bCs/>
          <w:sz w:val="20"/>
          <w:szCs w:val="20"/>
          <w:u w:val="single"/>
        </w:rPr>
        <w:t>-C</w:t>
      </w:r>
      <w:r w:rsidR="004377A7" w:rsidRPr="000A757D">
        <w:rPr>
          <w:rFonts w:asciiTheme="minorHAnsi" w:hAnsiTheme="minorHAnsi" w:cstheme="minorHAnsi"/>
          <w:b/>
          <w:bCs/>
          <w:sz w:val="20"/>
          <w:szCs w:val="20"/>
          <w:u w:val="single"/>
        </w:rPr>
        <w:t>ALIDAD</w:t>
      </w:r>
    </w:p>
    <w:p w14:paraId="41B4AE91" w14:textId="4B99D980" w:rsidR="00A72143" w:rsidRPr="000A757D" w:rsidRDefault="00A72143" w:rsidP="00E75AA7">
      <w:pPr>
        <w:jc w:val="both"/>
        <w:rPr>
          <w:rFonts w:asciiTheme="minorHAnsi" w:hAnsiTheme="minorHAnsi" w:cstheme="minorHAnsi"/>
          <w:b/>
          <w:bCs/>
          <w:sz w:val="20"/>
          <w:szCs w:val="20"/>
          <w:u w:val="singl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3"/>
        <w:gridCol w:w="7495"/>
      </w:tblGrid>
      <w:tr w:rsidR="006A75E7" w:rsidRPr="000A757D" w14:paraId="196453F8" w14:textId="77777777" w:rsidTr="008E3588">
        <w:tc>
          <w:tcPr>
            <w:tcW w:w="1293" w:type="dxa"/>
          </w:tcPr>
          <w:p w14:paraId="42B64795" w14:textId="480202AB" w:rsidR="006A75E7" w:rsidRPr="000A757D" w:rsidRDefault="00894F06" w:rsidP="00D92CEB">
            <w:pPr>
              <w:jc w:val="both"/>
              <w:rPr>
                <w:rFonts w:asciiTheme="minorHAnsi" w:hAnsiTheme="minorHAnsi" w:cstheme="minorHAnsi"/>
                <w:b/>
                <w:bCs/>
                <w:sz w:val="20"/>
                <w:szCs w:val="20"/>
              </w:rPr>
            </w:pPr>
            <w:r w:rsidRPr="000A757D">
              <w:rPr>
                <w:rFonts w:asciiTheme="minorHAnsi" w:hAnsiTheme="minorHAnsi" w:cstheme="minorHAnsi"/>
                <w:b/>
                <w:bCs/>
                <w:sz w:val="20"/>
                <w:szCs w:val="20"/>
              </w:rPr>
              <w:t>A</w:t>
            </w:r>
            <w:r w:rsidR="007C285E" w:rsidRPr="000A757D">
              <w:rPr>
                <w:rFonts w:asciiTheme="minorHAnsi" w:hAnsiTheme="minorHAnsi" w:cstheme="minorHAnsi"/>
                <w:b/>
                <w:bCs/>
                <w:sz w:val="20"/>
                <w:szCs w:val="20"/>
              </w:rPr>
              <w:t>:</w:t>
            </w:r>
          </w:p>
        </w:tc>
        <w:tc>
          <w:tcPr>
            <w:tcW w:w="7495" w:type="dxa"/>
          </w:tcPr>
          <w:p w14:paraId="5C231785" w14:textId="22A299F2" w:rsidR="006A75E7" w:rsidRPr="000A757D" w:rsidRDefault="0092421B" w:rsidP="00D92CEB">
            <w:pPr>
              <w:jc w:val="both"/>
              <w:rPr>
                <w:rFonts w:asciiTheme="minorHAnsi" w:hAnsiTheme="minorHAnsi" w:cstheme="minorHAnsi"/>
                <w:b/>
                <w:bCs/>
                <w:sz w:val="20"/>
                <w:szCs w:val="20"/>
              </w:rPr>
            </w:pPr>
            <w:r>
              <w:rPr>
                <w:rFonts w:asciiTheme="minorHAnsi" w:hAnsiTheme="minorHAnsi" w:cstheme="minorHAnsi"/>
                <w:b/>
                <w:bCs/>
                <w:sz w:val="20"/>
                <w:szCs w:val="20"/>
              </w:rPr>
              <w:t xml:space="preserve">DR. </w:t>
            </w:r>
            <w:r w:rsidR="00B92FD8">
              <w:rPr>
                <w:rFonts w:asciiTheme="minorHAnsi" w:hAnsiTheme="minorHAnsi" w:cstheme="minorHAnsi"/>
                <w:b/>
                <w:bCs/>
                <w:sz w:val="20"/>
                <w:szCs w:val="20"/>
              </w:rPr>
              <w:t>FRANK ZAMATA DELGADO</w:t>
            </w:r>
            <w:r>
              <w:rPr>
                <w:rFonts w:asciiTheme="minorHAnsi" w:hAnsiTheme="minorHAnsi" w:cstheme="minorHAnsi"/>
                <w:b/>
                <w:bCs/>
                <w:sz w:val="20"/>
                <w:szCs w:val="20"/>
              </w:rPr>
              <w:t>.</w:t>
            </w:r>
          </w:p>
          <w:p w14:paraId="65E4E64F" w14:textId="32A93811" w:rsidR="006A75E7" w:rsidRPr="000A757D" w:rsidRDefault="0092421B" w:rsidP="00D92CEB">
            <w:pPr>
              <w:jc w:val="both"/>
              <w:rPr>
                <w:rFonts w:asciiTheme="minorHAnsi" w:hAnsiTheme="minorHAnsi" w:cstheme="minorHAnsi"/>
                <w:b/>
                <w:bCs/>
                <w:sz w:val="20"/>
                <w:szCs w:val="20"/>
              </w:rPr>
            </w:pPr>
            <w:r>
              <w:rPr>
                <w:rFonts w:asciiTheme="minorHAnsi" w:hAnsiTheme="minorHAnsi" w:cstheme="minorHAnsi"/>
                <w:b/>
                <w:bCs/>
                <w:sz w:val="20"/>
                <w:szCs w:val="20"/>
              </w:rPr>
              <w:t>Jefe de la Oficina de Planeamiento Presupuesto y Desarrollo Institucional.</w:t>
            </w:r>
          </w:p>
        </w:tc>
      </w:tr>
      <w:tr w:rsidR="006A75E7" w:rsidRPr="000A757D" w14:paraId="2D700ADA" w14:textId="77777777" w:rsidTr="008E3588">
        <w:tc>
          <w:tcPr>
            <w:tcW w:w="1293" w:type="dxa"/>
          </w:tcPr>
          <w:p w14:paraId="354CE48B" w14:textId="35DC2B54" w:rsidR="006A75E7" w:rsidRPr="000A757D" w:rsidRDefault="00894F06" w:rsidP="006B2A74">
            <w:pPr>
              <w:jc w:val="both"/>
              <w:rPr>
                <w:rFonts w:asciiTheme="minorHAnsi" w:hAnsiTheme="minorHAnsi" w:cstheme="minorHAnsi"/>
                <w:b/>
                <w:bCs/>
                <w:sz w:val="20"/>
                <w:szCs w:val="20"/>
              </w:rPr>
            </w:pPr>
            <w:r w:rsidRPr="000A757D">
              <w:rPr>
                <w:rFonts w:asciiTheme="minorHAnsi" w:hAnsiTheme="minorHAnsi" w:cstheme="minorHAnsi"/>
                <w:b/>
                <w:bCs/>
                <w:sz w:val="20"/>
                <w:szCs w:val="20"/>
              </w:rPr>
              <w:t>DE</w:t>
            </w:r>
            <w:r w:rsidR="007C285E" w:rsidRPr="000A757D">
              <w:rPr>
                <w:rFonts w:asciiTheme="minorHAnsi" w:hAnsiTheme="minorHAnsi" w:cstheme="minorHAnsi"/>
                <w:b/>
                <w:bCs/>
                <w:sz w:val="20"/>
                <w:szCs w:val="20"/>
              </w:rPr>
              <w:t>:</w:t>
            </w:r>
          </w:p>
        </w:tc>
        <w:tc>
          <w:tcPr>
            <w:tcW w:w="7495" w:type="dxa"/>
          </w:tcPr>
          <w:p w14:paraId="48970A48" w14:textId="3C1D9549" w:rsidR="00894F06" w:rsidRPr="000A757D" w:rsidRDefault="0092421B" w:rsidP="00CA54FB">
            <w:pPr>
              <w:jc w:val="both"/>
              <w:rPr>
                <w:rFonts w:asciiTheme="minorHAnsi" w:hAnsiTheme="minorHAnsi" w:cstheme="minorHAnsi"/>
                <w:b/>
                <w:bCs/>
                <w:spacing w:val="15"/>
                <w:sz w:val="20"/>
                <w:szCs w:val="20"/>
              </w:rPr>
            </w:pPr>
            <w:r>
              <w:rPr>
                <w:rFonts w:asciiTheme="minorHAnsi" w:hAnsiTheme="minorHAnsi" w:cstheme="minorHAnsi"/>
                <w:b/>
                <w:bCs/>
                <w:spacing w:val="15"/>
                <w:sz w:val="20"/>
                <w:szCs w:val="20"/>
              </w:rPr>
              <w:t>Obsta</w:t>
            </w:r>
            <w:r w:rsidR="00894F06" w:rsidRPr="000A757D">
              <w:rPr>
                <w:rFonts w:asciiTheme="minorHAnsi" w:hAnsiTheme="minorHAnsi" w:cstheme="minorHAnsi"/>
                <w:b/>
                <w:bCs/>
                <w:spacing w:val="15"/>
                <w:sz w:val="20"/>
                <w:szCs w:val="20"/>
              </w:rPr>
              <w:t xml:space="preserve">. </w:t>
            </w:r>
            <w:r>
              <w:rPr>
                <w:rFonts w:asciiTheme="minorHAnsi" w:hAnsiTheme="minorHAnsi" w:cstheme="minorHAnsi"/>
                <w:b/>
                <w:bCs/>
                <w:spacing w:val="15"/>
                <w:sz w:val="20"/>
                <w:szCs w:val="20"/>
              </w:rPr>
              <w:t xml:space="preserve">Diana </w:t>
            </w:r>
            <w:proofErr w:type="spellStart"/>
            <w:r>
              <w:rPr>
                <w:rFonts w:asciiTheme="minorHAnsi" w:hAnsiTheme="minorHAnsi" w:cstheme="minorHAnsi"/>
                <w:b/>
                <w:bCs/>
                <w:spacing w:val="15"/>
                <w:sz w:val="20"/>
                <w:szCs w:val="20"/>
              </w:rPr>
              <w:t>Ufemia</w:t>
            </w:r>
            <w:proofErr w:type="spellEnd"/>
            <w:r>
              <w:rPr>
                <w:rFonts w:asciiTheme="minorHAnsi" w:hAnsiTheme="minorHAnsi" w:cstheme="minorHAnsi"/>
                <w:b/>
                <w:bCs/>
                <w:spacing w:val="15"/>
                <w:sz w:val="20"/>
                <w:szCs w:val="20"/>
              </w:rPr>
              <w:t xml:space="preserve"> Gámez Vera</w:t>
            </w:r>
          </w:p>
          <w:p w14:paraId="61E87226" w14:textId="0F3E10E0" w:rsidR="006A75E7" w:rsidRPr="000A757D" w:rsidRDefault="0092421B" w:rsidP="007D3598">
            <w:pPr>
              <w:jc w:val="both"/>
              <w:rPr>
                <w:rFonts w:asciiTheme="minorHAnsi" w:hAnsiTheme="minorHAnsi" w:cstheme="minorHAnsi"/>
                <w:b/>
                <w:bCs/>
                <w:sz w:val="20"/>
                <w:szCs w:val="20"/>
              </w:rPr>
            </w:pPr>
            <w:r w:rsidRPr="000A757D">
              <w:rPr>
                <w:rFonts w:asciiTheme="minorHAnsi" w:hAnsiTheme="minorHAnsi" w:cstheme="minorHAnsi"/>
                <w:b/>
                <w:bCs/>
                <w:spacing w:val="15"/>
                <w:sz w:val="20"/>
                <w:szCs w:val="20"/>
              </w:rPr>
              <w:t xml:space="preserve">Coordinador </w:t>
            </w:r>
            <w:r>
              <w:rPr>
                <w:rFonts w:asciiTheme="minorHAnsi" w:hAnsiTheme="minorHAnsi" w:cstheme="minorHAnsi"/>
                <w:b/>
                <w:bCs/>
                <w:spacing w:val="15"/>
                <w:sz w:val="20"/>
                <w:szCs w:val="20"/>
              </w:rPr>
              <w:t>de Gestión de la Calidad</w:t>
            </w:r>
          </w:p>
        </w:tc>
      </w:tr>
      <w:tr w:rsidR="006A75E7" w:rsidRPr="000A757D" w14:paraId="7335EB78" w14:textId="77777777" w:rsidTr="008E3588">
        <w:tc>
          <w:tcPr>
            <w:tcW w:w="1293" w:type="dxa"/>
          </w:tcPr>
          <w:p w14:paraId="0536DE97" w14:textId="38BF3AD2" w:rsidR="007D3598" w:rsidRPr="000A757D" w:rsidRDefault="007C285E" w:rsidP="008E3588">
            <w:pPr>
              <w:ind w:right="260"/>
              <w:jc w:val="both"/>
              <w:rPr>
                <w:rFonts w:asciiTheme="minorHAnsi" w:hAnsiTheme="minorHAnsi" w:cstheme="minorHAnsi"/>
                <w:b/>
                <w:bCs/>
                <w:sz w:val="20"/>
                <w:szCs w:val="20"/>
              </w:rPr>
            </w:pPr>
            <w:r w:rsidRPr="000A757D">
              <w:rPr>
                <w:rFonts w:asciiTheme="minorHAnsi" w:hAnsiTheme="minorHAnsi" w:cstheme="minorHAnsi"/>
                <w:b/>
                <w:bCs/>
                <w:sz w:val="20"/>
                <w:szCs w:val="20"/>
              </w:rPr>
              <w:t>ASUNTO:</w:t>
            </w:r>
          </w:p>
        </w:tc>
        <w:tc>
          <w:tcPr>
            <w:tcW w:w="7495" w:type="dxa"/>
          </w:tcPr>
          <w:p w14:paraId="2506068C" w14:textId="6DC8EEB2" w:rsidR="008E3588" w:rsidRPr="008E3588" w:rsidRDefault="00F3589E" w:rsidP="00B92FD8">
            <w:pPr>
              <w:jc w:val="both"/>
              <w:rPr>
                <w:rFonts w:asciiTheme="minorHAnsi" w:hAnsiTheme="minorHAnsi" w:cstheme="minorHAnsi"/>
                <w:b/>
                <w:bCs/>
                <w:sz w:val="20"/>
                <w:szCs w:val="20"/>
              </w:rPr>
            </w:pPr>
            <w:r w:rsidRPr="008E3588">
              <w:rPr>
                <w:rFonts w:asciiTheme="minorHAnsi" w:hAnsiTheme="minorHAnsi" w:cstheme="minorHAnsi"/>
                <w:b/>
                <w:bCs/>
                <w:sz w:val="20"/>
                <w:szCs w:val="20"/>
              </w:rPr>
              <w:t>Cumplimiento Criterio 1 Ficha N° 4</w:t>
            </w:r>
            <w:r w:rsidR="00B92FD8">
              <w:rPr>
                <w:rFonts w:asciiTheme="minorHAnsi" w:hAnsiTheme="minorHAnsi" w:cstheme="minorHAnsi"/>
                <w:b/>
                <w:bCs/>
                <w:sz w:val="20"/>
                <w:szCs w:val="20"/>
              </w:rPr>
              <w:t>5</w:t>
            </w:r>
            <w:r w:rsidRPr="008E3588">
              <w:rPr>
                <w:rFonts w:asciiTheme="minorHAnsi" w:hAnsiTheme="minorHAnsi" w:cstheme="minorHAnsi"/>
                <w:b/>
                <w:bCs/>
                <w:sz w:val="20"/>
                <w:szCs w:val="20"/>
              </w:rPr>
              <w:t xml:space="preserve"> del Convenio de Acuerdos de Gestión </w:t>
            </w:r>
            <w:r w:rsidR="0092421B" w:rsidRPr="008E3588">
              <w:rPr>
                <w:rFonts w:asciiTheme="minorHAnsi" w:hAnsiTheme="minorHAnsi" w:cstheme="minorHAnsi"/>
                <w:b/>
                <w:bCs/>
                <w:sz w:val="20"/>
                <w:szCs w:val="20"/>
              </w:rPr>
              <w:t>202</w:t>
            </w:r>
            <w:r w:rsidR="00B92FD8">
              <w:rPr>
                <w:rFonts w:asciiTheme="minorHAnsi" w:hAnsiTheme="minorHAnsi" w:cstheme="minorHAnsi"/>
                <w:b/>
                <w:bCs/>
                <w:sz w:val="20"/>
                <w:szCs w:val="20"/>
              </w:rPr>
              <w:t>6</w:t>
            </w:r>
            <w:r w:rsidR="0092421B" w:rsidRPr="008E3588">
              <w:rPr>
                <w:rFonts w:asciiTheme="minorHAnsi" w:hAnsiTheme="minorHAnsi" w:cstheme="minorHAnsi"/>
                <w:b/>
                <w:bCs/>
                <w:sz w:val="20"/>
                <w:szCs w:val="20"/>
              </w:rPr>
              <w:t xml:space="preserve"> </w:t>
            </w:r>
            <w:r w:rsidR="008E3588" w:rsidRPr="008E3588">
              <w:rPr>
                <w:rFonts w:asciiTheme="minorHAnsi" w:hAnsiTheme="minorHAnsi" w:cstheme="minorHAnsi"/>
                <w:b/>
                <w:bCs/>
                <w:sz w:val="20"/>
                <w:szCs w:val="20"/>
              </w:rPr>
              <w:t xml:space="preserve">COMPROMISO DE MEJORA DE LOS SERVICIOS DE SALUD </w:t>
            </w:r>
            <w:r w:rsidR="0092421B" w:rsidRPr="008E3588">
              <w:rPr>
                <w:rFonts w:asciiTheme="minorHAnsi" w:hAnsiTheme="minorHAnsi" w:cstheme="minorHAnsi"/>
                <w:b/>
                <w:bCs/>
                <w:sz w:val="20"/>
                <w:szCs w:val="20"/>
              </w:rPr>
              <w:t xml:space="preserve">IPRES </w:t>
            </w:r>
            <w:r w:rsidR="00A93DE7" w:rsidRPr="008E3588">
              <w:rPr>
                <w:rFonts w:asciiTheme="minorHAnsi" w:hAnsiTheme="minorHAnsi" w:cstheme="minorHAnsi"/>
                <w:b/>
                <w:bCs/>
                <w:sz w:val="20"/>
                <w:szCs w:val="20"/>
              </w:rPr>
              <w:t>Red</w:t>
            </w:r>
            <w:r w:rsidR="0092421B" w:rsidRPr="008E3588">
              <w:rPr>
                <w:rFonts w:asciiTheme="minorHAnsi" w:hAnsiTheme="minorHAnsi" w:cstheme="minorHAnsi"/>
                <w:b/>
                <w:bCs/>
                <w:sz w:val="20"/>
                <w:szCs w:val="20"/>
              </w:rPr>
              <w:t xml:space="preserve"> de Salud Arequipa Caylloma</w:t>
            </w:r>
            <w:r w:rsidR="008E3588">
              <w:rPr>
                <w:rFonts w:asciiTheme="minorHAnsi" w:hAnsiTheme="minorHAnsi" w:cstheme="minorHAnsi"/>
                <w:b/>
                <w:bCs/>
                <w:sz w:val="20"/>
                <w:szCs w:val="20"/>
              </w:rPr>
              <w:t>.</w:t>
            </w:r>
          </w:p>
        </w:tc>
      </w:tr>
    </w:tbl>
    <w:p w14:paraId="768DE998" w14:textId="4E08C8E7" w:rsidR="008E3588" w:rsidRDefault="008E3588" w:rsidP="0092421B">
      <w:pPr>
        <w:jc w:val="both"/>
        <w:rPr>
          <w:rFonts w:asciiTheme="minorHAnsi" w:hAnsiTheme="minorHAnsi" w:cstheme="minorHAnsi"/>
          <w:sz w:val="20"/>
          <w:szCs w:val="20"/>
        </w:rPr>
      </w:pPr>
      <w:r>
        <w:rPr>
          <w:rFonts w:asciiTheme="minorHAnsi" w:hAnsiTheme="minorHAnsi" w:cstheme="minorHAnsi"/>
          <w:sz w:val="20"/>
          <w:szCs w:val="20"/>
        </w:rPr>
        <w:t>-----------------------------------------------------------------------------------------------------------------------------------------------</w:t>
      </w:r>
    </w:p>
    <w:p w14:paraId="46B03D36" w14:textId="6D85DDCA" w:rsidR="0092421B" w:rsidRPr="008A6FEA" w:rsidRDefault="000A757D" w:rsidP="0092421B">
      <w:pPr>
        <w:jc w:val="both"/>
        <w:rPr>
          <w:rFonts w:asciiTheme="minorHAnsi" w:hAnsiTheme="minorHAnsi" w:cstheme="minorHAnsi"/>
          <w:sz w:val="22"/>
          <w:szCs w:val="22"/>
        </w:rPr>
      </w:pPr>
      <w:r w:rsidRPr="008A6FEA">
        <w:rPr>
          <w:rFonts w:asciiTheme="minorHAnsi" w:hAnsiTheme="minorHAnsi" w:cstheme="minorHAnsi"/>
          <w:sz w:val="22"/>
          <w:szCs w:val="22"/>
        </w:rPr>
        <w:t xml:space="preserve">De mi consideración, por medio del presente informo a usted del cumplimiento </w:t>
      </w:r>
      <w:r w:rsidRPr="008A6FEA">
        <w:rPr>
          <w:rFonts w:asciiTheme="minorHAnsi" w:hAnsiTheme="minorHAnsi" w:cstheme="minorHAnsi"/>
          <w:i/>
          <w:iCs/>
          <w:sz w:val="22"/>
          <w:szCs w:val="22"/>
        </w:rPr>
        <w:t>de</w:t>
      </w:r>
      <w:r w:rsidR="0092421B" w:rsidRPr="008A6FEA">
        <w:rPr>
          <w:rFonts w:asciiTheme="minorHAnsi" w:hAnsiTheme="minorHAnsi" w:cstheme="minorHAnsi"/>
          <w:i/>
          <w:iCs/>
          <w:sz w:val="22"/>
          <w:szCs w:val="22"/>
        </w:rPr>
        <w:t>l</w:t>
      </w:r>
      <w:r w:rsidR="0092421B" w:rsidRPr="008A6FEA">
        <w:rPr>
          <w:rFonts w:asciiTheme="minorHAnsi" w:hAnsiTheme="minorHAnsi" w:cstheme="minorHAnsi"/>
          <w:sz w:val="22"/>
          <w:szCs w:val="22"/>
        </w:rPr>
        <w:t xml:space="preserve"> c</w:t>
      </w:r>
      <w:r w:rsidR="00CD0E1D">
        <w:rPr>
          <w:rFonts w:asciiTheme="minorHAnsi" w:hAnsiTheme="minorHAnsi" w:cstheme="minorHAnsi"/>
          <w:sz w:val="22"/>
          <w:szCs w:val="22"/>
        </w:rPr>
        <w:t>ompromiso de mejora ficha Nº 45</w:t>
      </w:r>
      <w:r w:rsidR="0092421B" w:rsidRPr="008A6FEA">
        <w:rPr>
          <w:rFonts w:asciiTheme="minorHAnsi" w:hAnsiTheme="minorHAnsi" w:cstheme="minorHAnsi"/>
          <w:sz w:val="22"/>
          <w:szCs w:val="22"/>
        </w:rPr>
        <w:t xml:space="preserve"> “</w:t>
      </w:r>
      <w:r w:rsidR="0092421B" w:rsidRPr="008A6FEA">
        <w:rPr>
          <w:rFonts w:asciiTheme="minorHAnsi" w:hAnsiTheme="minorHAnsi" w:cstheme="minorHAnsi"/>
          <w:b/>
          <w:bCs/>
          <w:sz w:val="22"/>
          <w:szCs w:val="22"/>
        </w:rPr>
        <w:t>Fortalecimiento de la Autoevaluación del desempeño de los establecimientos de salud</w:t>
      </w:r>
      <w:r w:rsidR="0092421B" w:rsidRPr="008A6FEA">
        <w:rPr>
          <w:rFonts w:asciiTheme="minorHAnsi" w:hAnsiTheme="minorHAnsi" w:cstheme="minorHAnsi"/>
          <w:sz w:val="22"/>
          <w:szCs w:val="22"/>
        </w:rPr>
        <w:t xml:space="preserve"> </w:t>
      </w:r>
      <w:r w:rsidR="0092421B" w:rsidRPr="008A6FEA">
        <w:rPr>
          <w:rFonts w:asciiTheme="minorHAnsi" w:hAnsiTheme="minorHAnsi" w:cstheme="minorHAnsi"/>
          <w:b/>
          <w:bCs/>
          <w:sz w:val="22"/>
          <w:szCs w:val="22"/>
        </w:rPr>
        <w:t>para el cumplimiento de los estándares de calidad en la atención de salud</w:t>
      </w:r>
      <w:r w:rsidR="0092421B" w:rsidRPr="008A6FEA">
        <w:rPr>
          <w:rFonts w:asciiTheme="minorHAnsi" w:hAnsiTheme="minorHAnsi" w:cstheme="minorHAnsi"/>
          <w:sz w:val="22"/>
          <w:szCs w:val="22"/>
        </w:rPr>
        <w:t xml:space="preserve">” de la IPRES de la </w:t>
      </w:r>
      <w:r w:rsidR="008E3588" w:rsidRPr="008A6FEA">
        <w:rPr>
          <w:rFonts w:asciiTheme="minorHAnsi" w:hAnsiTheme="minorHAnsi" w:cstheme="minorHAnsi"/>
          <w:sz w:val="22"/>
          <w:szCs w:val="22"/>
        </w:rPr>
        <w:t>R</w:t>
      </w:r>
      <w:r w:rsidR="0092421B" w:rsidRPr="008A6FEA">
        <w:rPr>
          <w:rFonts w:asciiTheme="minorHAnsi" w:hAnsiTheme="minorHAnsi" w:cstheme="minorHAnsi"/>
          <w:sz w:val="22"/>
          <w:szCs w:val="22"/>
        </w:rPr>
        <w:t>ed de Salud Arequipa.</w:t>
      </w:r>
    </w:p>
    <w:p w14:paraId="02B2DE5D" w14:textId="77777777" w:rsidR="00D23A5D" w:rsidRPr="008A6FEA" w:rsidRDefault="00D23A5D" w:rsidP="0092421B">
      <w:pPr>
        <w:jc w:val="both"/>
        <w:rPr>
          <w:rFonts w:asciiTheme="minorHAnsi" w:hAnsiTheme="minorHAnsi" w:cstheme="minorHAnsi"/>
          <w:sz w:val="22"/>
          <w:szCs w:val="22"/>
        </w:rPr>
      </w:pPr>
    </w:p>
    <w:p w14:paraId="42F48032" w14:textId="13FCD39A" w:rsidR="00D23A5D" w:rsidRPr="008A6FEA" w:rsidRDefault="00B92FD8" w:rsidP="0092421B">
      <w:pPr>
        <w:jc w:val="both"/>
        <w:rPr>
          <w:rFonts w:asciiTheme="minorHAnsi" w:hAnsiTheme="minorHAnsi" w:cstheme="minorHAnsi"/>
          <w:sz w:val="22"/>
          <w:szCs w:val="22"/>
        </w:rPr>
      </w:pPr>
      <w:r>
        <w:rPr>
          <w:rFonts w:asciiTheme="minorHAnsi" w:hAnsiTheme="minorHAnsi" w:cstheme="minorHAnsi"/>
          <w:b/>
          <w:bCs/>
          <w:sz w:val="22"/>
          <w:szCs w:val="22"/>
          <w:u w:val="thick"/>
        </w:rPr>
        <w:t xml:space="preserve">Acción </w:t>
      </w:r>
      <w:proofErr w:type="gramStart"/>
      <w:r>
        <w:rPr>
          <w:rFonts w:asciiTheme="minorHAnsi" w:hAnsiTheme="minorHAnsi" w:cstheme="minorHAnsi"/>
          <w:b/>
          <w:bCs/>
          <w:sz w:val="22"/>
          <w:szCs w:val="22"/>
          <w:u w:val="thick"/>
        </w:rPr>
        <w:t xml:space="preserve">1 </w:t>
      </w:r>
      <w:r w:rsidR="00D23A5D" w:rsidRPr="008A6FEA">
        <w:rPr>
          <w:rFonts w:asciiTheme="minorHAnsi" w:hAnsiTheme="minorHAnsi" w:cstheme="minorHAnsi"/>
          <w:b/>
          <w:bCs/>
          <w:sz w:val="22"/>
          <w:szCs w:val="22"/>
          <w:u w:val="thick"/>
        </w:rPr>
        <w:t xml:space="preserve"> Informe</w:t>
      </w:r>
      <w:proofErr w:type="gramEnd"/>
      <w:r w:rsidR="00D23A5D" w:rsidRPr="008A6FEA">
        <w:rPr>
          <w:rFonts w:asciiTheme="minorHAnsi" w:hAnsiTheme="minorHAnsi" w:cstheme="minorHAnsi"/>
          <w:b/>
          <w:bCs/>
          <w:sz w:val="22"/>
          <w:szCs w:val="22"/>
          <w:u w:val="thick"/>
        </w:rPr>
        <w:t xml:space="preserve"> consolidado de la Red:</w:t>
      </w:r>
      <w:r w:rsidR="00D23A5D" w:rsidRPr="008A6FEA">
        <w:rPr>
          <w:rFonts w:asciiTheme="minorHAnsi" w:hAnsiTheme="minorHAnsi" w:cstheme="minorHAnsi"/>
          <w:sz w:val="22"/>
          <w:szCs w:val="22"/>
        </w:rPr>
        <w:t>,</w:t>
      </w:r>
    </w:p>
    <w:p w14:paraId="6F60C45B" w14:textId="77777777" w:rsidR="00B92FD8" w:rsidRDefault="00D23A5D" w:rsidP="00B92FD8">
      <w:pPr>
        <w:pStyle w:val="Default"/>
        <w:spacing w:line="360" w:lineRule="auto"/>
        <w:jc w:val="both"/>
        <w:rPr>
          <w:rFonts w:asciiTheme="minorHAnsi" w:hAnsiTheme="minorHAnsi" w:cstheme="minorHAnsi"/>
          <w:sz w:val="22"/>
          <w:szCs w:val="22"/>
        </w:rPr>
      </w:pPr>
      <w:r w:rsidRPr="008A6FEA">
        <w:rPr>
          <w:rFonts w:asciiTheme="minorHAnsi" w:hAnsiTheme="minorHAnsi" w:cstheme="minorHAnsi"/>
          <w:sz w:val="22"/>
          <w:szCs w:val="22"/>
        </w:rPr>
        <w:t xml:space="preserve"> Matriz consolidada preestablecida por la UFGCS/MINSA con los EESS </w:t>
      </w:r>
      <w:r w:rsidR="00B92FD8">
        <w:rPr>
          <w:rFonts w:asciiTheme="minorHAnsi" w:hAnsiTheme="minorHAnsi" w:cstheme="minorHAnsi"/>
          <w:sz w:val="22"/>
          <w:szCs w:val="22"/>
        </w:rPr>
        <w:t>del primer nivel que realizaron la:</w:t>
      </w:r>
    </w:p>
    <w:p w14:paraId="06E80A4F" w14:textId="016734C9" w:rsidR="00B92FD8" w:rsidRPr="00B92FD8" w:rsidRDefault="00B92FD8" w:rsidP="00B92FD8">
      <w:pPr>
        <w:pStyle w:val="Default"/>
        <w:spacing w:line="360" w:lineRule="auto"/>
        <w:jc w:val="both"/>
        <w:rPr>
          <w:rFonts w:asciiTheme="minorHAnsi" w:hAnsiTheme="minorHAnsi" w:cstheme="minorHAnsi"/>
          <w:sz w:val="22"/>
          <w:szCs w:val="22"/>
        </w:rPr>
      </w:pPr>
      <w:r w:rsidRPr="00B92FD8">
        <w:rPr>
          <w:rFonts w:asciiTheme="minorHAnsi" w:hAnsiTheme="minorHAnsi" w:cstheme="minorHAnsi"/>
          <w:sz w:val="22"/>
          <w:szCs w:val="22"/>
        </w:rPr>
        <w:t xml:space="preserve"> </w:t>
      </w:r>
      <w:r w:rsidRPr="00B92FD8">
        <w:rPr>
          <w:rFonts w:asciiTheme="majorHAnsi" w:hAnsiTheme="majorHAnsi" w:cstheme="majorHAnsi"/>
          <w:sz w:val="22"/>
          <w:szCs w:val="22"/>
        </w:rPr>
        <w:t xml:space="preserve">1. Conformación de Equipo de Acreditación. </w:t>
      </w:r>
    </w:p>
    <w:p w14:paraId="0EE03180" w14:textId="77777777" w:rsidR="00B92FD8" w:rsidRPr="00B92FD8" w:rsidRDefault="00B92FD8" w:rsidP="00B92FD8">
      <w:pPr>
        <w:pStyle w:val="Default"/>
        <w:spacing w:line="360" w:lineRule="auto"/>
        <w:jc w:val="both"/>
        <w:rPr>
          <w:rFonts w:asciiTheme="majorHAnsi" w:hAnsiTheme="majorHAnsi" w:cstheme="majorHAnsi"/>
          <w:sz w:val="22"/>
          <w:szCs w:val="22"/>
        </w:rPr>
      </w:pPr>
      <w:r w:rsidRPr="00B92FD8">
        <w:rPr>
          <w:rFonts w:asciiTheme="majorHAnsi" w:hAnsiTheme="majorHAnsi" w:cstheme="majorHAnsi"/>
          <w:sz w:val="22"/>
          <w:szCs w:val="22"/>
        </w:rPr>
        <w:t>2. Conformación de Equipo de Evaluadores Internos.</w:t>
      </w:r>
    </w:p>
    <w:p w14:paraId="49D7A2D6" w14:textId="77777777" w:rsidR="00B92FD8" w:rsidRPr="00B92FD8" w:rsidRDefault="00B92FD8" w:rsidP="00B92FD8">
      <w:pPr>
        <w:pStyle w:val="Default"/>
        <w:spacing w:line="360" w:lineRule="auto"/>
        <w:jc w:val="both"/>
        <w:rPr>
          <w:rFonts w:asciiTheme="majorHAnsi" w:hAnsiTheme="majorHAnsi" w:cstheme="majorHAnsi"/>
          <w:sz w:val="22"/>
          <w:szCs w:val="22"/>
        </w:rPr>
      </w:pPr>
      <w:r w:rsidRPr="00B92FD8">
        <w:rPr>
          <w:rFonts w:asciiTheme="majorHAnsi" w:hAnsiTheme="majorHAnsi" w:cstheme="majorHAnsi"/>
          <w:sz w:val="22"/>
          <w:szCs w:val="22"/>
        </w:rPr>
        <w:t>3. Plan de Autoevaluación aprobado.</w:t>
      </w:r>
    </w:p>
    <w:p w14:paraId="7DF70591" w14:textId="77777777" w:rsidR="00B92FD8" w:rsidRDefault="00B92FD8" w:rsidP="00B92FD8">
      <w:pPr>
        <w:pStyle w:val="Default"/>
        <w:spacing w:line="360" w:lineRule="auto"/>
        <w:jc w:val="both"/>
        <w:rPr>
          <w:rFonts w:asciiTheme="majorHAnsi" w:hAnsiTheme="majorHAnsi" w:cstheme="majorHAnsi"/>
          <w:sz w:val="22"/>
          <w:szCs w:val="22"/>
        </w:rPr>
      </w:pPr>
      <w:r w:rsidRPr="00B92FD8">
        <w:rPr>
          <w:rFonts w:asciiTheme="majorHAnsi" w:hAnsiTheme="majorHAnsi" w:cstheme="majorHAnsi"/>
          <w:sz w:val="22"/>
          <w:szCs w:val="22"/>
        </w:rPr>
        <w:t>4. Comunicación de fecha de inicio de Autoevaluación.</w:t>
      </w:r>
    </w:p>
    <w:p w14:paraId="07CDAF8B" w14:textId="30B1D1B2" w:rsidR="000A757D" w:rsidRPr="008A6FEA" w:rsidRDefault="000A757D" w:rsidP="0092421B">
      <w:pPr>
        <w:pStyle w:val="Prrafodelista"/>
        <w:numPr>
          <w:ilvl w:val="0"/>
          <w:numId w:val="10"/>
        </w:numPr>
        <w:jc w:val="both"/>
        <w:rPr>
          <w:rFonts w:asciiTheme="minorHAnsi" w:hAnsiTheme="minorHAnsi" w:cstheme="minorHAnsi"/>
          <w:b/>
          <w:bCs/>
          <w:sz w:val="22"/>
          <w:szCs w:val="22"/>
        </w:rPr>
      </w:pPr>
      <w:r w:rsidRPr="008A6FEA">
        <w:rPr>
          <w:rFonts w:asciiTheme="minorHAnsi" w:hAnsiTheme="minorHAnsi" w:cstheme="minorHAnsi"/>
          <w:b/>
          <w:bCs/>
          <w:sz w:val="22"/>
          <w:szCs w:val="22"/>
        </w:rPr>
        <w:t>ANTECEDENTES</w:t>
      </w:r>
      <w:r w:rsidR="00D82CD7" w:rsidRPr="008A6FEA">
        <w:rPr>
          <w:rFonts w:asciiTheme="minorHAnsi" w:hAnsiTheme="minorHAnsi" w:cstheme="minorHAnsi"/>
          <w:b/>
          <w:bCs/>
          <w:sz w:val="22"/>
          <w:szCs w:val="22"/>
        </w:rPr>
        <w:t>:</w:t>
      </w:r>
    </w:p>
    <w:p w14:paraId="0CF75906" w14:textId="312CA323" w:rsidR="00C67D6E" w:rsidRPr="008A6FEA" w:rsidRDefault="00C67D6E" w:rsidP="008A6FEA">
      <w:pPr>
        <w:pStyle w:val="Prrafodelista"/>
        <w:numPr>
          <w:ilvl w:val="0"/>
          <w:numId w:val="12"/>
        </w:numPr>
        <w:jc w:val="both"/>
        <w:rPr>
          <w:rFonts w:asciiTheme="minorHAnsi" w:hAnsiTheme="minorHAnsi" w:cstheme="minorHAnsi"/>
          <w:sz w:val="22"/>
          <w:szCs w:val="22"/>
        </w:rPr>
      </w:pPr>
      <w:r w:rsidRPr="008A6FEA">
        <w:rPr>
          <w:rFonts w:asciiTheme="minorHAnsi" w:hAnsiTheme="minorHAnsi" w:cstheme="minorHAnsi"/>
          <w:sz w:val="22"/>
          <w:szCs w:val="22"/>
        </w:rPr>
        <w:t>DL N.º 1153 QUE REGULA LA POLITICA INTEGRA DE COMPEMSACIONES Y ENTREGAS ECONOMICAS DEL PERSONAL DE LA SALUD AL SERVICIO DEL ESTADO.</w:t>
      </w:r>
    </w:p>
    <w:p w14:paraId="48FC190F" w14:textId="023176A4" w:rsidR="00C67D6E" w:rsidRPr="008A6FEA" w:rsidRDefault="008A6FEA" w:rsidP="008A6FEA">
      <w:pPr>
        <w:pStyle w:val="Prrafodelista"/>
        <w:numPr>
          <w:ilvl w:val="0"/>
          <w:numId w:val="12"/>
        </w:numPr>
        <w:jc w:val="both"/>
        <w:rPr>
          <w:rFonts w:asciiTheme="minorHAnsi" w:hAnsiTheme="minorHAnsi" w:cstheme="minorHAnsi"/>
          <w:sz w:val="22"/>
          <w:szCs w:val="22"/>
        </w:rPr>
      </w:pPr>
      <w:r w:rsidRPr="008A6FEA">
        <w:rPr>
          <w:rFonts w:asciiTheme="minorHAnsi" w:hAnsiTheme="minorHAnsi" w:cstheme="minorHAnsi"/>
          <w:sz w:val="22"/>
          <w:szCs w:val="22"/>
        </w:rPr>
        <w:t>DS. 022-2024 QUE DEFINE EL LISTADO DE INDICADORES DE DESEMPEÑO Y COMPROMNISOS DE MEJORA DE LOS SERVICIOS A CUMPLIR EN EL AÑO 202</w:t>
      </w:r>
      <w:r w:rsidR="00327C71">
        <w:rPr>
          <w:rFonts w:asciiTheme="minorHAnsi" w:hAnsiTheme="minorHAnsi" w:cstheme="minorHAnsi"/>
          <w:sz w:val="22"/>
          <w:szCs w:val="22"/>
        </w:rPr>
        <w:t>6</w:t>
      </w:r>
      <w:r w:rsidRPr="008A6FEA">
        <w:rPr>
          <w:rFonts w:asciiTheme="minorHAnsi" w:hAnsiTheme="minorHAnsi" w:cstheme="minorHAnsi"/>
          <w:sz w:val="22"/>
          <w:szCs w:val="22"/>
        </w:rPr>
        <w:t>.</w:t>
      </w:r>
    </w:p>
    <w:p w14:paraId="181797F0" w14:textId="77777777" w:rsidR="008A6FEA" w:rsidRPr="008A6FEA" w:rsidRDefault="008A6FEA" w:rsidP="008A6FEA">
      <w:pPr>
        <w:pStyle w:val="Prrafodelista"/>
        <w:numPr>
          <w:ilvl w:val="0"/>
          <w:numId w:val="12"/>
        </w:numPr>
        <w:jc w:val="both"/>
        <w:rPr>
          <w:rFonts w:asciiTheme="minorHAnsi" w:hAnsiTheme="minorHAnsi" w:cstheme="minorHAnsi"/>
          <w:sz w:val="22"/>
          <w:szCs w:val="22"/>
        </w:rPr>
      </w:pPr>
      <w:r w:rsidRPr="008A6FEA">
        <w:rPr>
          <w:rFonts w:asciiTheme="minorHAnsi" w:hAnsiTheme="minorHAnsi" w:cstheme="minorHAnsi"/>
          <w:sz w:val="22"/>
          <w:szCs w:val="22"/>
        </w:rPr>
        <w:t>RM N° 270-2009/MINSA Guía Técnica del Evaluador para la Acreditación de EESS y SMA.</w:t>
      </w:r>
    </w:p>
    <w:p w14:paraId="350D658A" w14:textId="53C0D79F" w:rsidR="008A6FEA" w:rsidRPr="008A6FEA" w:rsidRDefault="008A6FEA" w:rsidP="008A6FEA">
      <w:pPr>
        <w:pStyle w:val="Prrafodelista"/>
        <w:numPr>
          <w:ilvl w:val="0"/>
          <w:numId w:val="12"/>
        </w:numPr>
        <w:jc w:val="both"/>
        <w:rPr>
          <w:rFonts w:asciiTheme="minorHAnsi" w:hAnsiTheme="minorHAnsi" w:cstheme="minorHAnsi"/>
          <w:sz w:val="22"/>
          <w:szCs w:val="22"/>
        </w:rPr>
      </w:pPr>
      <w:r w:rsidRPr="008A6FEA">
        <w:rPr>
          <w:rFonts w:asciiTheme="minorHAnsi" w:hAnsiTheme="minorHAnsi" w:cstheme="minorHAnsi"/>
          <w:sz w:val="22"/>
          <w:szCs w:val="22"/>
        </w:rPr>
        <w:t>RM N° 456-2007/MINSA. NTS para la Acreditación de establecimientos de Salud y SMA Anexo 3: Listado de Estándares de Acreditación para EESS con categoría I-1 a III-1</w:t>
      </w:r>
    </w:p>
    <w:p w14:paraId="12CB3353" w14:textId="60EF0C26" w:rsidR="008A6FEA" w:rsidRPr="008A6FEA" w:rsidRDefault="008A6FEA" w:rsidP="008A6FEA">
      <w:pPr>
        <w:pStyle w:val="Prrafodelista"/>
        <w:numPr>
          <w:ilvl w:val="0"/>
          <w:numId w:val="12"/>
        </w:numPr>
        <w:jc w:val="both"/>
        <w:rPr>
          <w:rFonts w:asciiTheme="minorHAnsi" w:hAnsiTheme="minorHAnsi" w:cstheme="minorHAnsi"/>
          <w:sz w:val="22"/>
          <w:szCs w:val="22"/>
        </w:rPr>
      </w:pPr>
      <w:r w:rsidRPr="008A6FEA">
        <w:rPr>
          <w:rFonts w:asciiTheme="minorHAnsi" w:hAnsiTheme="minorHAnsi" w:cstheme="minorHAnsi"/>
          <w:sz w:val="22"/>
          <w:szCs w:val="22"/>
        </w:rPr>
        <w:t>RM N° 491-2012/MINSA Listado de estándares de Acreditación para EESS con categoría</w:t>
      </w:r>
    </w:p>
    <w:p w14:paraId="187CA752" w14:textId="77777777" w:rsidR="008A6FEA" w:rsidRPr="008A6FEA" w:rsidRDefault="008A6FEA" w:rsidP="008A6FEA">
      <w:pPr>
        <w:jc w:val="both"/>
        <w:rPr>
          <w:rFonts w:asciiTheme="minorHAnsi" w:hAnsiTheme="minorHAnsi" w:cstheme="minorHAnsi"/>
          <w:sz w:val="22"/>
          <w:szCs w:val="22"/>
        </w:rPr>
      </w:pPr>
    </w:p>
    <w:p w14:paraId="012BBB60" w14:textId="77777777" w:rsidR="008A6FEA" w:rsidRDefault="008A6FEA" w:rsidP="008A6FEA">
      <w:pPr>
        <w:jc w:val="both"/>
        <w:rPr>
          <w:rFonts w:asciiTheme="minorHAnsi" w:hAnsiTheme="minorHAnsi" w:cstheme="minorHAnsi"/>
          <w:sz w:val="20"/>
          <w:szCs w:val="20"/>
        </w:rPr>
      </w:pPr>
    </w:p>
    <w:p w14:paraId="50D0EB64" w14:textId="27C7F2E4" w:rsidR="008F5E67" w:rsidRDefault="003C40D8" w:rsidP="00D82CD7">
      <w:pPr>
        <w:pStyle w:val="Prrafodelista"/>
        <w:spacing w:after="160" w:line="259" w:lineRule="auto"/>
        <w:ind w:left="360"/>
        <w:contextualSpacing/>
        <w:jc w:val="both"/>
        <w:rPr>
          <w:rFonts w:asciiTheme="minorHAnsi" w:hAnsiTheme="minorHAnsi" w:cstheme="minorHAnsi"/>
          <w:b/>
          <w:bCs/>
          <w:sz w:val="20"/>
          <w:szCs w:val="20"/>
        </w:rPr>
      </w:pPr>
      <w:r>
        <w:rPr>
          <w:rFonts w:asciiTheme="minorHAnsi" w:hAnsiTheme="minorHAnsi" w:cstheme="minorHAnsi"/>
          <w:b/>
          <w:bCs/>
          <w:sz w:val="20"/>
          <w:szCs w:val="20"/>
        </w:rPr>
        <w:t>ESTABLECIM</w:t>
      </w:r>
      <w:r w:rsidR="000531ED">
        <w:rPr>
          <w:rFonts w:asciiTheme="minorHAnsi" w:hAnsiTheme="minorHAnsi" w:cstheme="minorHAnsi"/>
          <w:b/>
          <w:bCs/>
          <w:sz w:val="20"/>
          <w:szCs w:val="20"/>
        </w:rPr>
        <w:t>I</w:t>
      </w:r>
      <w:r>
        <w:rPr>
          <w:rFonts w:asciiTheme="minorHAnsi" w:hAnsiTheme="minorHAnsi" w:cstheme="minorHAnsi"/>
          <w:b/>
          <w:bCs/>
          <w:sz w:val="20"/>
          <w:szCs w:val="20"/>
        </w:rPr>
        <w:t>ENTOS PR</w:t>
      </w:r>
      <w:r w:rsidR="000531ED">
        <w:rPr>
          <w:rFonts w:asciiTheme="minorHAnsi" w:hAnsiTheme="minorHAnsi" w:cstheme="minorHAnsi"/>
          <w:b/>
          <w:bCs/>
          <w:sz w:val="20"/>
          <w:szCs w:val="20"/>
        </w:rPr>
        <w:t>O</w:t>
      </w:r>
      <w:r>
        <w:rPr>
          <w:rFonts w:asciiTheme="minorHAnsi" w:hAnsiTheme="minorHAnsi" w:cstheme="minorHAnsi"/>
          <w:b/>
          <w:bCs/>
          <w:sz w:val="20"/>
          <w:szCs w:val="20"/>
        </w:rPr>
        <w:t>GRAMADOS POR REDES DE SALUD:</w:t>
      </w:r>
    </w:p>
    <w:tbl>
      <w:tblPr>
        <w:tblStyle w:val="Tablaconcuadrcula"/>
        <w:tblW w:w="4700" w:type="pct"/>
        <w:tblLook w:val="04A0" w:firstRow="1" w:lastRow="0" w:firstColumn="1" w:lastColumn="0" w:noHBand="0" w:noVBand="1"/>
      </w:tblPr>
      <w:tblGrid>
        <w:gridCol w:w="2668"/>
        <w:gridCol w:w="524"/>
        <w:gridCol w:w="521"/>
        <w:gridCol w:w="526"/>
        <w:gridCol w:w="526"/>
        <w:gridCol w:w="757"/>
        <w:gridCol w:w="1584"/>
        <w:gridCol w:w="1145"/>
      </w:tblGrid>
      <w:tr w:rsidR="008A6FEA" w:rsidRPr="008F5E67" w14:paraId="61633F8B" w14:textId="05333174" w:rsidTr="008A6FEA">
        <w:trPr>
          <w:trHeight w:val="442"/>
        </w:trPr>
        <w:tc>
          <w:tcPr>
            <w:tcW w:w="1616" w:type="pct"/>
            <w:vAlign w:val="center"/>
          </w:tcPr>
          <w:p w14:paraId="730B6430" w14:textId="456E5B33" w:rsidR="008A6FEA" w:rsidRPr="008F5E67" w:rsidRDefault="008A6FEA" w:rsidP="008F5E67">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Red</w:t>
            </w:r>
          </w:p>
        </w:tc>
        <w:tc>
          <w:tcPr>
            <w:tcW w:w="317" w:type="pct"/>
            <w:vAlign w:val="center"/>
          </w:tcPr>
          <w:p w14:paraId="170F71C9" w14:textId="21184704" w:rsidR="008A6FEA" w:rsidRPr="008F5E67" w:rsidRDefault="008A6FEA" w:rsidP="008F5E67">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I-1</w:t>
            </w:r>
          </w:p>
        </w:tc>
        <w:tc>
          <w:tcPr>
            <w:tcW w:w="316" w:type="pct"/>
            <w:vAlign w:val="center"/>
          </w:tcPr>
          <w:p w14:paraId="468CF8AC" w14:textId="769E53AB" w:rsidR="008A6FEA" w:rsidRPr="008F5E67" w:rsidRDefault="008A6FEA" w:rsidP="008F5E67">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I-2</w:t>
            </w:r>
          </w:p>
        </w:tc>
        <w:tc>
          <w:tcPr>
            <w:tcW w:w="319" w:type="pct"/>
            <w:vAlign w:val="center"/>
          </w:tcPr>
          <w:p w14:paraId="292CB15B" w14:textId="6949E978" w:rsidR="008A6FEA" w:rsidRPr="008F5E67" w:rsidRDefault="008A6FEA" w:rsidP="008F5E67">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I-3</w:t>
            </w:r>
          </w:p>
        </w:tc>
        <w:tc>
          <w:tcPr>
            <w:tcW w:w="319" w:type="pct"/>
            <w:vAlign w:val="center"/>
          </w:tcPr>
          <w:p w14:paraId="329CC5DA" w14:textId="47F5C792" w:rsidR="008A6FEA" w:rsidRPr="008F5E67" w:rsidRDefault="008A6FEA" w:rsidP="008F5E67">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I-4</w:t>
            </w:r>
          </w:p>
        </w:tc>
        <w:tc>
          <w:tcPr>
            <w:tcW w:w="459" w:type="pct"/>
            <w:vAlign w:val="center"/>
          </w:tcPr>
          <w:p w14:paraId="435F1536" w14:textId="0030925A" w:rsidR="008A6FEA" w:rsidRPr="008F5E67" w:rsidRDefault="008A6FEA" w:rsidP="008F5E67">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TOTAL</w:t>
            </w:r>
          </w:p>
        </w:tc>
        <w:tc>
          <w:tcPr>
            <w:tcW w:w="960" w:type="pct"/>
            <w:vAlign w:val="center"/>
          </w:tcPr>
          <w:p w14:paraId="31BD8A5D" w14:textId="205D754B" w:rsidR="008A6FEA" w:rsidRPr="008F5E67" w:rsidRDefault="008A6FEA" w:rsidP="006C193D">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PROGRAMADOS</w:t>
            </w:r>
          </w:p>
        </w:tc>
        <w:tc>
          <w:tcPr>
            <w:tcW w:w="694" w:type="pct"/>
            <w:vAlign w:val="center"/>
          </w:tcPr>
          <w:p w14:paraId="17FCE29E" w14:textId="7A2C458D" w:rsidR="008A6FEA" w:rsidRPr="008F5E67" w:rsidRDefault="008A6FEA" w:rsidP="006C193D">
            <w:pPr>
              <w:pStyle w:val="Prrafodelista"/>
              <w:spacing w:after="160" w:line="259" w:lineRule="auto"/>
              <w:ind w:left="0"/>
              <w:contextualSpacing/>
              <w:jc w:val="center"/>
              <w:rPr>
                <w:rFonts w:asciiTheme="minorHAnsi" w:hAnsiTheme="minorHAnsi" w:cstheme="minorHAnsi"/>
                <w:b/>
                <w:bCs/>
                <w:sz w:val="20"/>
                <w:szCs w:val="20"/>
              </w:rPr>
            </w:pPr>
            <w:r>
              <w:rPr>
                <w:rFonts w:asciiTheme="minorHAnsi" w:hAnsiTheme="minorHAnsi" w:cstheme="minorHAnsi"/>
                <w:b/>
                <w:bCs/>
                <w:sz w:val="20"/>
                <w:szCs w:val="20"/>
              </w:rPr>
              <w:t>%</w:t>
            </w:r>
          </w:p>
        </w:tc>
      </w:tr>
      <w:tr w:rsidR="008A6FEA" w:rsidRPr="008F5E67" w14:paraId="2E7ECEBD" w14:textId="5B8E9912" w:rsidTr="008A6FEA">
        <w:trPr>
          <w:trHeight w:val="442"/>
        </w:trPr>
        <w:tc>
          <w:tcPr>
            <w:tcW w:w="1616" w:type="pct"/>
            <w:vAlign w:val="center"/>
          </w:tcPr>
          <w:p w14:paraId="3789A9FD" w14:textId="3B9538C4" w:rsidR="008A6FEA" w:rsidRPr="008F5E67" w:rsidRDefault="008A6FEA" w:rsidP="004313AB">
            <w:pPr>
              <w:pStyle w:val="Prrafodelista"/>
              <w:spacing w:line="259" w:lineRule="auto"/>
              <w:ind w:left="0"/>
              <w:contextualSpacing/>
              <w:rPr>
                <w:rFonts w:asciiTheme="minorHAnsi" w:hAnsiTheme="minorHAnsi" w:cstheme="minorHAnsi"/>
                <w:b/>
                <w:bCs/>
                <w:sz w:val="20"/>
                <w:szCs w:val="20"/>
              </w:rPr>
            </w:pPr>
            <w:r w:rsidRPr="008F5E67">
              <w:rPr>
                <w:rFonts w:asciiTheme="minorHAnsi" w:hAnsiTheme="minorHAnsi" w:cstheme="minorHAnsi"/>
                <w:sz w:val="20"/>
                <w:szCs w:val="20"/>
              </w:rPr>
              <w:t>Arequipa Caylloma</w:t>
            </w:r>
          </w:p>
        </w:tc>
        <w:tc>
          <w:tcPr>
            <w:tcW w:w="317" w:type="pct"/>
            <w:vAlign w:val="center"/>
          </w:tcPr>
          <w:p w14:paraId="374B175E" w14:textId="44713743" w:rsidR="008A6FEA" w:rsidRPr="008F5E67" w:rsidRDefault="00CD0E1D" w:rsidP="004313AB">
            <w:pPr>
              <w:pStyle w:val="Prrafodelista"/>
              <w:spacing w:line="259" w:lineRule="auto"/>
              <w:ind w:left="0"/>
              <w:contextualSpacing/>
              <w:jc w:val="center"/>
              <w:rPr>
                <w:rFonts w:asciiTheme="minorHAnsi" w:hAnsiTheme="minorHAnsi" w:cstheme="minorHAnsi"/>
                <w:sz w:val="20"/>
                <w:szCs w:val="20"/>
              </w:rPr>
            </w:pPr>
            <w:r>
              <w:rPr>
                <w:rFonts w:asciiTheme="minorHAnsi" w:hAnsiTheme="minorHAnsi" w:cstheme="minorHAnsi"/>
                <w:sz w:val="20"/>
                <w:szCs w:val="20"/>
              </w:rPr>
              <w:t>12</w:t>
            </w:r>
          </w:p>
        </w:tc>
        <w:tc>
          <w:tcPr>
            <w:tcW w:w="316" w:type="pct"/>
            <w:vAlign w:val="center"/>
          </w:tcPr>
          <w:p w14:paraId="56CC3D6D" w14:textId="068B39ED" w:rsidR="008A6FEA" w:rsidRPr="008F5E67" w:rsidRDefault="00CD0E1D" w:rsidP="00CD0E1D">
            <w:pPr>
              <w:pStyle w:val="Prrafodelista"/>
              <w:spacing w:line="259" w:lineRule="auto"/>
              <w:ind w:left="0"/>
              <w:contextualSpacing/>
              <w:jc w:val="center"/>
              <w:rPr>
                <w:rFonts w:asciiTheme="minorHAnsi" w:hAnsiTheme="minorHAnsi" w:cstheme="minorHAnsi"/>
                <w:sz w:val="20"/>
                <w:szCs w:val="20"/>
              </w:rPr>
            </w:pPr>
            <w:r>
              <w:rPr>
                <w:rFonts w:asciiTheme="minorHAnsi" w:hAnsiTheme="minorHAnsi" w:cstheme="minorHAnsi"/>
                <w:sz w:val="20"/>
                <w:szCs w:val="20"/>
              </w:rPr>
              <w:t>70</w:t>
            </w:r>
          </w:p>
        </w:tc>
        <w:tc>
          <w:tcPr>
            <w:tcW w:w="319" w:type="pct"/>
            <w:vAlign w:val="center"/>
          </w:tcPr>
          <w:p w14:paraId="745D54FD" w14:textId="52223356" w:rsidR="008A6FEA" w:rsidRPr="008F5E67" w:rsidRDefault="00CD0E1D" w:rsidP="00CD0E1D">
            <w:pPr>
              <w:pStyle w:val="Prrafodelista"/>
              <w:spacing w:line="259" w:lineRule="auto"/>
              <w:ind w:left="0"/>
              <w:contextualSpacing/>
              <w:jc w:val="center"/>
              <w:rPr>
                <w:rFonts w:asciiTheme="minorHAnsi" w:hAnsiTheme="minorHAnsi" w:cstheme="minorHAnsi"/>
                <w:sz w:val="20"/>
                <w:szCs w:val="20"/>
              </w:rPr>
            </w:pPr>
            <w:r>
              <w:rPr>
                <w:rFonts w:asciiTheme="minorHAnsi" w:hAnsiTheme="minorHAnsi" w:cstheme="minorHAnsi"/>
                <w:sz w:val="20"/>
                <w:szCs w:val="20"/>
              </w:rPr>
              <w:t>50</w:t>
            </w:r>
          </w:p>
        </w:tc>
        <w:tc>
          <w:tcPr>
            <w:tcW w:w="319" w:type="pct"/>
            <w:vAlign w:val="center"/>
          </w:tcPr>
          <w:p w14:paraId="3B92584F" w14:textId="0C494F08" w:rsidR="008A6FEA" w:rsidRPr="008F5E67" w:rsidRDefault="008A6FEA" w:rsidP="004313AB">
            <w:pPr>
              <w:pStyle w:val="Prrafodelista"/>
              <w:spacing w:line="259" w:lineRule="auto"/>
              <w:ind w:left="0"/>
              <w:contextualSpacing/>
              <w:jc w:val="center"/>
              <w:rPr>
                <w:rFonts w:asciiTheme="minorHAnsi" w:hAnsiTheme="minorHAnsi" w:cstheme="minorHAnsi"/>
                <w:sz w:val="20"/>
                <w:szCs w:val="20"/>
              </w:rPr>
            </w:pPr>
            <w:r>
              <w:rPr>
                <w:rFonts w:asciiTheme="minorHAnsi" w:hAnsiTheme="minorHAnsi" w:cstheme="minorHAnsi"/>
                <w:sz w:val="20"/>
                <w:szCs w:val="20"/>
              </w:rPr>
              <w:t>7</w:t>
            </w:r>
          </w:p>
        </w:tc>
        <w:tc>
          <w:tcPr>
            <w:tcW w:w="459" w:type="pct"/>
            <w:vAlign w:val="center"/>
          </w:tcPr>
          <w:p w14:paraId="7852A5D6" w14:textId="1CFCF461" w:rsidR="008A6FEA" w:rsidRPr="008F5E67" w:rsidRDefault="008A6FEA" w:rsidP="004313AB">
            <w:pPr>
              <w:pStyle w:val="Prrafodelista"/>
              <w:spacing w:line="259" w:lineRule="auto"/>
              <w:ind w:left="0"/>
              <w:contextualSpacing/>
              <w:jc w:val="center"/>
              <w:rPr>
                <w:rFonts w:asciiTheme="minorHAnsi" w:hAnsiTheme="minorHAnsi" w:cstheme="minorHAnsi"/>
                <w:sz w:val="20"/>
                <w:szCs w:val="20"/>
              </w:rPr>
            </w:pPr>
            <w:r>
              <w:rPr>
                <w:rFonts w:asciiTheme="minorHAnsi" w:hAnsiTheme="minorHAnsi" w:cstheme="minorHAnsi"/>
                <w:sz w:val="20"/>
                <w:szCs w:val="20"/>
              </w:rPr>
              <w:t>139</w:t>
            </w:r>
          </w:p>
        </w:tc>
        <w:tc>
          <w:tcPr>
            <w:tcW w:w="960" w:type="pct"/>
            <w:vAlign w:val="center"/>
          </w:tcPr>
          <w:p w14:paraId="15B10C77" w14:textId="04AA5E8C" w:rsidR="008A6FEA" w:rsidRPr="008F5E67" w:rsidRDefault="008A6FEA" w:rsidP="004313AB">
            <w:pPr>
              <w:pStyle w:val="Prrafodelista"/>
              <w:spacing w:line="259" w:lineRule="auto"/>
              <w:ind w:left="0"/>
              <w:contextualSpacing/>
              <w:jc w:val="center"/>
              <w:rPr>
                <w:rFonts w:asciiTheme="minorHAnsi" w:hAnsiTheme="minorHAnsi" w:cstheme="minorHAnsi"/>
                <w:b/>
                <w:bCs/>
                <w:sz w:val="20"/>
                <w:szCs w:val="20"/>
              </w:rPr>
            </w:pPr>
            <w:r>
              <w:rPr>
                <w:rFonts w:asciiTheme="minorHAnsi" w:hAnsiTheme="minorHAnsi" w:cstheme="minorHAnsi"/>
                <w:b/>
                <w:bCs/>
                <w:sz w:val="20"/>
                <w:szCs w:val="20"/>
              </w:rPr>
              <w:t>139</w:t>
            </w:r>
          </w:p>
        </w:tc>
        <w:tc>
          <w:tcPr>
            <w:tcW w:w="694" w:type="pct"/>
            <w:vAlign w:val="center"/>
          </w:tcPr>
          <w:p w14:paraId="089320EF" w14:textId="6F05AF0A" w:rsidR="008A6FEA" w:rsidRDefault="008A6FEA" w:rsidP="004313AB">
            <w:pPr>
              <w:pStyle w:val="Prrafodelista"/>
              <w:spacing w:line="259" w:lineRule="auto"/>
              <w:ind w:left="0"/>
              <w:contextualSpacing/>
              <w:jc w:val="center"/>
              <w:rPr>
                <w:rFonts w:asciiTheme="minorHAnsi" w:hAnsiTheme="minorHAnsi" w:cstheme="minorHAnsi"/>
                <w:b/>
                <w:bCs/>
                <w:sz w:val="20"/>
                <w:szCs w:val="20"/>
              </w:rPr>
            </w:pPr>
            <w:r>
              <w:rPr>
                <w:rFonts w:asciiTheme="minorHAnsi" w:hAnsiTheme="minorHAnsi" w:cstheme="minorHAnsi"/>
                <w:b/>
                <w:bCs/>
                <w:sz w:val="20"/>
                <w:szCs w:val="20"/>
              </w:rPr>
              <w:t>100%</w:t>
            </w:r>
          </w:p>
        </w:tc>
      </w:tr>
    </w:tbl>
    <w:p w14:paraId="1FE83CDA" w14:textId="77777777" w:rsidR="008F5E67" w:rsidRDefault="008F5E67" w:rsidP="00D82CD7">
      <w:pPr>
        <w:pStyle w:val="Prrafodelista"/>
        <w:spacing w:after="160" w:line="259" w:lineRule="auto"/>
        <w:ind w:left="360"/>
        <w:contextualSpacing/>
        <w:jc w:val="both"/>
        <w:rPr>
          <w:rFonts w:asciiTheme="minorHAnsi" w:hAnsiTheme="minorHAnsi" w:cstheme="minorHAnsi"/>
          <w:b/>
          <w:bCs/>
          <w:sz w:val="20"/>
          <w:szCs w:val="20"/>
        </w:rPr>
      </w:pPr>
    </w:p>
    <w:p w14:paraId="7574DC87" w14:textId="77777777" w:rsidR="0000374B" w:rsidRPr="000A757D" w:rsidRDefault="0000374B" w:rsidP="00D82CD7">
      <w:pPr>
        <w:pStyle w:val="Prrafodelista"/>
        <w:spacing w:after="160" w:line="259" w:lineRule="auto"/>
        <w:ind w:left="360"/>
        <w:contextualSpacing/>
        <w:jc w:val="both"/>
        <w:rPr>
          <w:rFonts w:asciiTheme="minorHAnsi" w:hAnsiTheme="minorHAnsi" w:cstheme="minorHAnsi"/>
          <w:b/>
          <w:bCs/>
          <w:sz w:val="20"/>
          <w:szCs w:val="20"/>
        </w:rPr>
      </w:pPr>
    </w:p>
    <w:p w14:paraId="64A9CBD1" w14:textId="77777777" w:rsidR="008A6FEA" w:rsidRDefault="000A757D" w:rsidP="000531ED">
      <w:pPr>
        <w:pStyle w:val="Prrafodelista"/>
        <w:numPr>
          <w:ilvl w:val="0"/>
          <w:numId w:val="10"/>
        </w:numPr>
        <w:spacing w:after="160" w:line="259" w:lineRule="auto"/>
        <w:contextualSpacing/>
        <w:jc w:val="both"/>
        <w:rPr>
          <w:rFonts w:asciiTheme="minorHAnsi" w:hAnsiTheme="minorHAnsi" w:cstheme="minorHAnsi"/>
          <w:b/>
          <w:bCs/>
          <w:sz w:val="20"/>
          <w:szCs w:val="20"/>
        </w:rPr>
      </w:pPr>
      <w:r w:rsidRPr="000A757D">
        <w:rPr>
          <w:rFonts w:asciiTheme="minorHAnsi" w:hAnsiTheme="minorHAnsi" w:cstheme="minorHAnsi"/>
          <w:b/>
          <w:bCs/>
          <w:sz w:val="20"/>
          <w:szCs w:val="20"/>
        </w:rPr>
        <w:t>ANALISIS</w:t>
      </w:r>
      <w:r w:rsidR="00BF04DF">
        <w:rPr>
          <w:rFonts w:asciiTheme="minorHAnsi" w:hAnsiTheme="minorHAnsi" w:cstheme="minorHAnsi"/>
          <w:b/>
          <w:bCs/>
          <w:sz w:val="20"/>
          <w:szCs w:val="20"/>
        </w:rPr>
        <w:t>:</w:t>
      </w:r>
    </w:p>
    <w:p w14:paraId="7A83A7C9" w14:textId="77777777" w:rsidR="008A6FEA" w:rsidRDefault="008A6FEA" w:rsidP="008A6FEA">
      <w:pPr>
        <w:pStyle w:val="Prrafodelista"/>
        <w:ind w:left="360"/>
        <w:jc w:val="both"/>
        <w:rPr>
          <w:rFonts w:asciiTheme="minorHAnsi" w:hAnsiTheme="minorHAnsi" w:cstheme="minorHAnsi"/>
          <w:sz w:val="22"/>
          <w:szCs w:val="22"/>
        </w:rPr>
      </w:pPr>
      <w:r w:rsidRPr="008A6FEA">
        <w:rPr>
          <w:rFonts w:asciiTheme="minorHAnsi" w:hAnsiTheme="minorHAnsi" w:cstheme="minorHAnsi"/>
          <w:sz w:val="22"/>
          <w:szCs w:val="22"/>
        </w:rPr>
        <w:t xml:space="preserve">La Autoevaluación es la primera fase del Proceso de Acreditación de Establecimientos de Salud (PAES), que consiste en la evaluación periódica basada en la comparación del desempeño del prestador de salud con una serie de estándares óptimos y factibles de alcanzar, formulados y conocidos por los actores de la atención de la salud. En la Autoevaluación los EESS que cuentan </w:t>
      </w:r>
      <w:r w:rsidRPr="008A6FEA">
        <w:rPr>
          <w:rFonts w:asciiTheme="minorHAnsi" w:hAnsiTheme="minorHAnsi" w:cstheme="minorHAnsi"/>
          <w:sz w:val="22"/>
          <w:szCs w:val="22"/>
        </w:rPr>
        <w:lastRenderedPageBreak/>
        <w:t>con un equipo de evaluadores internos previamente formados por la entidad aplican el listado de estándares de Acreditación correspondiente a su categoría y realizan una autoevaluación para determinar su nivel de cumplimiento e identificar fortalezas y áreas susceptibles de mejora en el EESS.</w:t>
      </w:r>
    </w:p>
    <w:p w14:paraId="03BB9828" w14:textId="77777777" w:rsidR="008A6FEA" w:rsidRPr="008A6FEA" w:rsidRDefault="008A6FEA" w:rsidP="008A6FEA">
      <w:pPr>
        <w:pStyle w:val="Prrafodelista"/>
        <w:ind w:left="360"/>
        <w:jc w:val="both"/>
        <w:rPr>
          <w:rFonts w:asciiTheme="minorHAnsi" w:hAnsiTheme="minorHAnsi" w:cstheme="minorHAnsi"/>
          <w:sz w:val="22"/>
          <w:szCs w:val="22"/>
        </w:rPr>
      </w:pPr>
    </w:p>
    <w:p w14:paraId="7CC24CA0" w14:textId="52ABB958" w:rsidR="000A757D" w:rsidRPr="008A6FEA" w:rsidRDefault="008A6FEA" w:rsidP="008A6FEA">
      <w:pPr>
        <w:pStyle w:val="Prrafodelista"/>
        <w:spacing w:after="160" w:line="259" w:lineRule="auto"/>
        <w:ind w:left="360"/>
        <w:contextualSpacing/>
        <w:jc w:val="both"/>
        <w:rPr>
          <w:rFonts w:asciiTheme="minorHAnsi" w:hAnsiTheme="minorHAnsi" w:cstheme="minorHAnsi"/>
          <w:b/>
          <w:bCs/>
          <w:sz w:val="20"/>
          <w:szCs w:val="20"/>
          <w:u w:val="single"/>
        </w:rPr>
      </w:pPr>
      <w:r w:rsidRPr="008A6FEA">
        <w:rPr>
          <w:rFonts w:asciiTheme="minorHAnsi" w:hAnsiTheme="minorHAnsi" w:cstheme="minorHAnsi"/>
          <w:b/>
          <w:bCs/>
          <w:sz w:val="20"/>
          <w:szCs w:val="20"/>
          <w:u w:val="single"/>
        </w:rPr>
        <w:t xml:space="preserve"> LA RED DE SALUD ADJUNTAN EVIDENCIAS SOLICITADAS EN EL CRITERIO1</w:t>
      </w:r>
    </w:p>
    <w:p w14:paraId="45028D09" w14:textId="77777777" w:rsidR="000A757D" w:rsidRPr="008A6FEA" w:rsidRDefault="000A757D" w:rsidP="000A757D">
      <w:pPr>
        <w:pStyle w:val="Prrafodelista"/>
        <w:rPr>
          <w:rFonts w:asciiTheme="minorHAnsi" w:hAnsiTheme="minorHAnsi" w:cstheme="minorHAnsi"/>
          <w:b/>
          <w:bCs/>
          <w:sz w:val="20"/>
          <w:szCs w:val="20"/>
          <w:u w:val="single"/>
        </w:rPr>
      </w:pPr>
    </w:p>
    <w:p w14:paraId="3B45419A" w14:textId="025E07B9" w:rsidR="00BF04DF" w:rsidRDefault="008A6FEA" w:rsidP="00BF04DF">
      <w:pPr>
        <w:rPr>
          <w:rFonts w:asciiTheme="minorHAnsi" w:hAnsiTheme="minorHAnsi" w:cstheme="minorHAnsi"/>
          <w:b/>
          <w:bCs/>
          <w:sz w:val="20"/>
          <w:szCs w:val="20"/>
        </w:rPr>
      </w:pPr>
      <w:proofErr w:type="spellStart"/>
      <w:r>
        <w:rPr>
          <w:rFonts w:asciiTheme="minorHAnsi" w:hAnsiTheme="minorHAnsi" w:cstheme="minorHAnsi"/>
          <w:b/>
          <w:bCs/>
          <w:sz w:val="20"/>
          <w:szCs w:val="20"/>
        </w:rPr>
        <w:t>Comites</w:t>
      </w:r>
      <w:proofErr w:type="spellEnd"/>
      <w:r>
        <w:rPr>
          <w:rFonts w:asciiTheme="minorHAnsi" w:hAnsiTheme="minorHAnsi" w:cstheme="minorHAnsi"/>
          <w:b/>
          <w:bCs/>
          <w:sz w:val="20"/>
          <w:szCs w:val="20"/>
        </w:rPr>
        <w:t xml:space="preserve"> (Equipos) de </w:t>
      </w:r>
      <w:r w:rsidRPr="008A6FEA">
        <w:rPr>
          <w:rFonts w:asciiTheme="minorHAnsi" w:hAnsiTheme="minorHAnsi" w:cstheme="minorHAnsi"/>
          <w:b/>
          <w:bCs/>
          <w:sz w:val="20"/>
          <w:szCs w:val="20"/>
        </w:rPr>
        <w:t>Acreditación</w:t>
      </w:r>
      <w:r>
        <w:rPr>
          <w:rFonts w:asciiTheme="minorHAnsi" w:hAnsiTheme="minorHAnsi" w:cstheme="minorHAnsi"/>
          <w:b/>
          <w:bCs/>
          <w:sz w:val="20"/>
          <w:szCs w:val="20"/>
        </w:rPr>
        <w:t xml:space="preserve"> Autoevaluación.</w:t>
      </w:r>
    </w:p>
    <w:p w14:paraId="2CBACFF8" w14:textId="185067E1" w:rsidR="008A6FEA" w:rsidRPr="000A757D" w:rsidRDefault="008A6FEA" w:rsidP="00BF04DF">
      <w:pPr>
        <w:rPr>
          <w:rFonts w:asciiTheme="minorHAnsi" w:hAnsiTheme="minorHAnsi" w:cstheme="minorHAnsi"/>
          <w:b/>
          <w:bCs/>
          <w:sz w:val="20"/>
          <w:szCs w:val="20"/>
        </w:rPr>
      </w:pPr>
      <w:r>
        <w:rPr>
          <w:rFonts w:asciiTheme="minorHAnsi" w:hAnsiTheme="minorHAnsi" w:cstheme="minorHAnsi"/>
          <w:b/>
          <w:bCs/>
          <w:sz w:val="20"/>
          <w:szCs w:val="20"/>
        </w:rPr>
        <w:t xml:space="preserve"> </w:t>
      </w:r>
    </w:p>
    <w:tbl>
      <w:tblPr>
        <w:tblStyle w:val="Tablaconcuadrcula"/>
        <w:tblW w:w="5134" w:type="pct"/>
        <w:tblLook w:val="04A0" w:firstRow="1" w:lastRow="0" w:firstColumn="1" w:lastColumn="0" w:noHBand="0" w:noVBand="1"/>
      </w:tblPr>
      <w:tblGrid>
        <w:gridCol w:w="2830"/>
        <w:gridCol w:w="2639"/>
        <w:gridCol w:w="3544"/>
      </w:tblGrid>
      <w:tr w:rsidR="00C173E3" w:rsidRPr="000A757D" w14:paraId="18E29617" w14:textId="55F6FDAA" w:rsidTr="00C173E3">
        <w:tc>
          <w:tcPr>
            <w:tcW w:w="1570" w:type="pct"/>
          </w:tcPr>
          <w:p w14:paraId="6AF28264" w14:textId="755F8F7E" w:rsidR="00C173E3" w:rsidRPr="000A757D" w:rsidRDefault="00C173E3" w:rsidP="00DE5A02">
            <w:pPr>
              <w:jc w:val="center"/>
              <w:rPr>
                <w:rFonts w:asciiTheme="minorHAnsi" w:hAnsiTheme="minorHAnsi" w:cstheme="minorHAnsi"/>
                <w:b/>
                <w:bCs/>
                <w:sz w:val="20"/>
                <w:szCs w:val="20"/>
              </w:rPr>
            </w:pPr>
            <w:r>
              <w:rPr>
                <w:rFonts w:asciiTheme="minorHAnsi" w:hAnsiTheme="minorHAnsi" w:cstheme="minorHAnsi"/>
                <w:b/>
                <w:bCs/>
                <w:sz w:val="20"/>
                <w:szCs w:val="20"/>
              </w:rPr>
              <w:t>Red de Salud</w:t>
            </w:r>
          </w:p>
        </w:tc>
        <w:tc>
          <w:tcPr>
            <w:tcW w:w="1464" w:type="pct"/>
          </w:tcPr>
          <w:p w14:paraId="7481212C" w14:textId="652062FC" w:rsidR="00C173E3" w:rsidRPr="000A757D" w:rsidRDefault="00C173E3" w:rsidP="00DE5A02">
            <w:pPr>
              <w:jc w:val="center"/>
              <w:rPr>
                <w:rFonts w:asciiTheme="minorHAnsi" w:hAnsiTheme="minorHAnsi" w:cstheme="minorHAnsi"/>
                <w:b/>
                <w:bCs/>
                <w:sz w:val="20"/>
                <w:szCs w:val="20"/>
              </w:rPr>
            </w:pPr>
            <w:r>
              <w:rPr>
                <w:rFonts w:asciiTheme="minorHAnsi" w:hAnsiTheme="minorHAnsi" w:cstheme="minorHAnsi"/>
                <w:b/>
                <w:bCs/>
                <w:sz w:val="20"/>
                <w:szCs w:val="20"/>
              </w:rPr>
              <w:t>Numero</w:t>
            </w:r>
          </w:p>
        </w:tc>
        <w:tc>
          <w:tcPr>
            <w:tcW w:w="1966" w:type="pct"/>
          </w:tcPr>
          <w:p w14:paraId="7F6E4044" w14:textId="459B8362" w:rsidR="00C173E3" w:rsidRDefault="00C173E3" w:rsidP="00DE5A02">
            <w:pPr>
              <w:jc w:val="center"/>
              <w:rPr>
                <w:rFonts w:asciiTheme="minorHAnsi" w:hAnsiTheme="minorHAnsi" w:cstheme="minorHAnsi"/>
                <w:b/>
                <w:bCs/>
                <w:sz w:val="20"/>
                <w:szCs w:val="20"/>
              </w:rPr>
            </w:pPr>
            <w:r>
              <w:rPr>
                <w:rFonts w:asciiTheme="minorHAnsi" w:hAnsiTheme="minorHAnsi" w:cstheme="minorHAnsi"/>
                <w:b/>
                <w:bCs/>
                <w:sz w:val="20"/>
                <w:szCs w:val="20"/>
              </w:rPr>
              <w:t>Aprobados</w:t>
            </w:r>
          </w:p>
        </w:tc>
      </w:tr>
      <w:tr w:rsidR="00C173E3" w:rsidRPr="000A757D" w14:paraId="2391D1DD" w14:textId="43A464EB" w:rsidTr="00C173E3">
        <w:tc>
          <w:tcPr>
            <w:tcW w:w="1570" w:type="pct"/>
          </w:tcPr>
          <w:p w14:paraId="47A4A2A2" w14:textId="72DD6D77" w:rsidR="00C173E3" w:rsidRPr="000A757D" w:rsidRDefault="00C173E3" w:rsidP="00A93DE7">
            <w:pPr>
              <w:rPr>
                <w:rFonts w:asciiTheme="minorHAnsi" w:hAnsiTheme="minorHAnsi" w:cstheme="minorHAnsi"/>
                <w:sz w:val="20"/>
                <w:szCs w:val="20"/>
              </w:rPr>
            </w:pPr>
            <w:r>
              <w:rPr>
                <w:rFonts w:asciiTheme="minorHAnsi" w:hAnsiTheme="minorHAnsi" w:cstheme="minorHAnsi"/>
                <w:sz w:val="20"/>
                <w:szCs w:val="20"/>
              </w:rPr>
              <w:t>Arequipa Caylloma</w:t>
            </w:r>
          </w:p>
        </w:tc>
        <w:tc>
          <w:tcPr>
            <w:tcW w:w="1464" w:type="pct"/>
          </w:tcPr>
          <w:p w14:paraId="11FFF620" w14:textId="0DA731BD" w:rsidR="00C173E3" w:rsidRPr="000A757D" w:rsidRDefault="00D23A5D" w:rsidP="00C173E3">
            <w:pPr>
              <w:jc w:val="center"/>
              <w:rPr>
                <w:rFonts w:asciiTheme="minorHAnsi" w:hAnsiTheme="minorHAnsi" w:cstheme="minorHAnsi"/>
                <w:sz w:val="20"/>
                <w:szCs w:val="20"/>
              </w:rPr>
            </w:pPr>
            <w:r>
              <w:rPr>
                <w:rFonts w:asciiTheme="minorHAnsi" w:hAnsiTheme="minorHAnsi" w:cstheme="minorHAnsi"/>
                <w:sz w:val="20"/>
                <w:szCs w:val="20"/>
              </w:rPr>
              <w:t>139</w:t>
            </w:r>
          </w:p>
        </w:tc>
        <w:tc>
          <w:tcPr>
            <w:tcW w:w="1966" w:type="pct"/>
          </w:tcPr>
          <w:p w14:paraId="14C05AB9" w14:textId="44EA97B4" w:rsidR="00C173E3" w:rsidRPr="000A757D" w:rsidRDefault="0092421B" w:rsidP="00C173E3">
            <w:pPr>
              <w:jc w:val="center"/>
              <w:rPr>
                <w:rFonts w:asciiTheme="minorHAnsi" w:hAnsiTheme="minorHAnsi" w:cstheme="minorHAnsi"/>
                <w:sz w:val="20"/>
                <w:szCs w:val="20"/>
              </w:rPr>
            </w:pPr>
            <w:r>
              <w:rPr>
                <w:rFonts w:asciiTheme="minorHAnsi" w:hAnsiTheme="minorHAnsi" w:cstheme="minorHAnsi"/>
                <w:sz w:val="20"/>
                <w:szCs w:val="20"/>
              </w:rPr>
              <w:t>SI</w:t>
            </w:r>
          </w:p>
        </w:tc>
      </w:tr>
    </w:tbl>
    <w:p w14:paraId="0223EC6D" w14:textId="77777777" w:rsidR="00BF04DF" w:rsidRDefault="00BF04DF" w:rsidP="000A757D">
      <w:pPr>
        <w:pStyle w:val="Prrafodelista"/>
        <w:rPr>
          <w:rFonts w:asciiTheme="minorHAnsi" w:hAnsiTheme="minorHAnsi" w:cstheme="minorHAnsi"/>
          <w:sz w:val="20"/>
          <w:szCs w:val="20"/>
        </w:rPr>
      </w:pPr>
    </w:p>
    <w:p w14:paraId="598BA3C1" w14:textId="4A876953" w:rsidR="00BF04DF" w:rsidRPr="000A757D" w:rsidRDefault="00A93DE7" w:rsidP="00BF04DF">
      <w:pPr>
        <w:rPr>
          <w:rFonts w:asciiTheme="minorHAnsi" w:hAnsiTheme="minorHAnsi" w:cstheme="minorHAnsi"/>
          <w:b/>
          <w:bCs/>
          <w:sz w:val="20"/>
          <w:szCs w:val="20"/>
        </w:rPr>
      </w:pPr>
      <w:r>
        <w:rPr>
          <w:rFonts w:asciiTheme="minorHAnsi" w:hAnsiTheme="minorHAnsi" w:cstheme="minorHAnsi"/>
          <w:b/>
          <w:bCs/>
          <w:sz w:val="20"/>
          <w:szCs w:val="20"/>
        </w:rPr>
        <w:t xml:space="preserve">Equipo de </w:t>
      </w:r>
      <w:r w:rsidR="00D23A5D">
        <w:rPr>
          <w:rFonts w:asciiTheme="minorHAnsi" w:hAnsiTheme="minorHAnsi" w:cstheme="minorHAnsi"/>
          <w:b/>
          <w:bCs/>
          <w:sz w:val="20"/>
          <w:szCs w:val="20"/>
        </w:rPr>
        <w:t>Evaluadores Internos</w:t>
      </w:r>
      <w:r>
        <w:rPr>
          <w:rFonts w:asciiTheme="minorHAnsi" w:hAnsiTheme="minorHAnsi" w:cstheme="minorHAnsi"/>
          <w:b/>
          <w:bCs/>
          <w:sz w:val="20"/>
          <w:szCs w:val="20"/>
        </w:rPr>
        <w:t>:</w:t>
      </w:r>
    </w:p>
    <w:tbl>
      <w:tblPr>
        <w:tblStyle w:val="Tablaconcuadrcula"/>
        <w:tblW w:w="5152" w:type="pct"/>
        <w:tblLook w:val="04A0" w:firstRow="1" w:lastRow="0" w:firstColumn="1" w:lastColumn="0" w:noHBand="0" w:noVBand="1"/>
      </w:tblPr>
      <w:tblGrid>
        <w:gridCol w:w="2830"/>
        <w:gridCol w:w="2695"/>
        <w:gridCol w:w="3520"/>
      </w:tblGrid>
      <w:tr w:rsidR="00C173E3" w:rsidRPr="000A757D" w14:paraId="1F36B768" w14:textId="249E67AB" w:rsidTr="00D23A5D">
        <w:trPr>
          <w:trHeight w:val="252"/>
        </w:trPr>
        <w:tc>
          <w:tcPr>
            <w:tcW w:w="1564" w:type="pct"/>
          </w:tcPr>
          <w:p w14:paraId="5D161BD2" w14:textId="5DBF65B5" w:rsidR="00C173E3" w:rsidRPr="000A757D" w:rsidRDefault="00C173E3" w:rsidP="00DE5A02">
            <w:pPr>
              <w:jc w:val="center"/>
              <w:rPr>
                <w:rFonts w:asciiTheme="minorHAnsi" w:hAnsiTheme="minorHAnsi" w:cstheme="minorHAnsi"/>
                <w:b/>
                <w:bCs/>
                <w:sz w:val="20"/>
                <w:szCs w:val="20"/>
              </w:rPr>
            </w:pPr>
            <w:r>
              <w:rPr>
                <w:rFonts w:asciiTheme="minorHAnsi" w:hAnsiTheme="minorHAnsi" w:cstheme="minorHAnsi"/>
                <w:b/>
                <w:bCs/>
                <w:sz w:val="20"/>
                <w:szCs w:val="20"/>
              </w:rPr>
              <w:t>Red de Salud</w:t>
            </w:r>
          </w:p>
        </w:tc>
        <w:tc>
          <w:tcPr>
            <w:tcW w:w="1490" w:type="pct"/>
          </w:tcPr>
          <w:p w14:paraId="34363908" w14:textId="3C0C0D58" w:rsidR="00C173E3" w:rsidRPr="000A757D" w:rsidRDefault="00C173E3" w:rsidP="00DE5A02">
            <w:pPr>
              <w:jc w:val="center"/>
              <w:rPr>
                <w:rFonts w:asciiTheme="minorHAnsi" w:hAnsiTheme="minorHAnsi" w:cstheme="minorHAnsi"/>
                <w:b/>
                <w:bCs/>
                <w:sz w:val="20"/>
                <w:szCs w:val="20"/>
              </w:rPr>
            </w:pPr>
            <w:r>
              <w:rPr>
                <w:rFonts w:asciiTheme="minorHAnsi" w:hAnsiTheme="minorHAnsi" w:cstheme="minorHAnsi"/>
                <w:b/>
                <w:bCs/>
                <w:sz w:val="20"/>
                <w:szCs w:val="20"/>
              </w:rPr>
              <w:t>Numero</w:t>
            </w:r>
          </w:p>
        </w:tc>
        <w:tc>
          <w:tcPr>
            <w:tcW w:w="1946" w:type="pct"/>
          </w:tcPr>
          <w:p w14:paraId="6BFBCBEF" w14:textId="71076AB9" w:rsidR="00C173E3" w:rsidRPr="000A757D" w:rsidRDefault="008A6FEA" w:rsidP="00DE5A02">
            <w:pPr>
              <w:jc w:val="center"/>
              <w:rPr>
                <w:rFonts w:asciiTheme="minorHAnsi" w:hAnsiTheme="minorHAnsi" w:cstheme="minorHAnsi"/>
                <w:b/>
                <w:bCs/>
                <w:sz w:val="20"/>
                <w:szCs w:val="20"/>
              </w:rPr>
            </w:pPr>
            <w:r>
              <w:rPr>
                <w:rFonts w:asciiTheme="minorHAnsi" w:hAnsiTheme="minorHAnsi" w:cstheme="minorHAnsi"/>
                <w:b/>
                <w:bCs/>
                <w:sz w:val="20"/>
                <w:szCs w:val="20"/>
              </w:rPr>
              <w:t>Aprobados</w:t>
            </w:r>
          </w:p>
        </w:tc>
      </w:tr>
      <w:tr w:rsidR="00C173E3" w:rsidRPr="000A757D" w14:paraId="16E6005A" w14:textId="35CB6E3C" w:rsidTr="00D23A5D">
        <w:trPr>
          <w:trHeight w:val="199"/>
        </w:trPr>
        <w:tc>
          <w:tcPr>
            <w:tcW w:w="1564" w:type="pct"/>
          </w:tcPr>
          <w:p w14:paraId="1126DFE9" w14:textId="2E50BF1B" w:rsidR="00C173E3" w:rsidRPr="000A757D" w:rsidRDefault="00C173E3" w:rsidP="00A93DE7">
            <w:pPr>
              <w:rPr>
                <w:rFonts w:asciiTheme="minorHAnsi" w:hAnsiTheme="minorHAnsi" w:cstheme="minorHAnsi"/>
                <w:sz w:val="20"/>
                <w:szCs w:val="20"/>
              </w:rPr>
            </w:pPr>
            <w:r>
              <w:rPr>
                <w:rFonts w:asciiTheme="minorHAnsi" w:hAnsiTheme="minorHAnsi" w:cstheme="minorHAnsi"/>
                <w:sz w:val="20"/>
                <w:szCs w:val="20"/>
              </w:rPr>
              <w:t>Arequipa Caylloma</w:t>
            </w:r>
          </w:p>
        </w:tc>
        <w:tc>
          <w:tcPr>
            <w:tcW w:w="1490" w:type="pct"/>
          </w:tcPr>
          <w:p w14:paraId="1B6899EE" w14:textId="60D8B3F5" w:rsidR="00C173E3" w:rsidRPr="000A757D" w:rsidRDefault="00D23A5D" w:rsidP="00D23A5D">
            <w:pPr>
              <w:jc w:val="center"/>
              <w:rPr>
                <w:rFonts w:asciiTheme="minorHAnsi" w:hAnsiTheme="minorHAnsi" w:cstheme="minorHAnsi"/>
                <w:sz w:val="20"/>
                <w:szCs w:val="20"/>
              </w:rPr>
            </w:pPr>
            <w:r>
              <w:rPr>
                <w:rFonts w:asciiTheme="minorHAnsi" w:hAnsiTheme="minorHAnsi" w:cstheme="minorHAnsi"/>
                <w:sz w:val="20"/>
                <w:szCs w:val="20"/>
              </w:rPr>
              <w:t>139</w:t>
            </w:r>
          </w:p>
        </w:tc>
        <w:tc>
          <w:tcPr>
            <w:tcW w:w="1946" w:type="pct"/>
          </w:tcPr>
          <w:p w14:paraId="5850C88A" w14:textId="05FDEFBF" w:rsidR="00C173E3" w:rsidRPr="000A757D" w:rsidRDefault="00D23A5D" w:rsidP="00C173E3">
            <w:pPr>
              <w:jc w:val="center"/>
              <w:rPr>
                <w:rFonts w:asciiTheme="minorHAnsi" w:hAnsiTheme="minorHAnsi" w:cstheme="minorHAnsi"/>
                <w:sz w:val="20"/>
                <w:szCs w:val="20"/>
              </w:rPr>
            </w:pPr>
            <w:r>
              <w:rPr>
                <w:rFonts w:asciiTheme="minorHAnsi" w:hAnsiTheme="minorHAnsi" w:cstheme="minorHAnsi"/>
                <w:sz w:val="20"/>
                <w:szCs w:val="20"/>
              </w:rPr>
              <w:t>SI</w:t>
            </w:r>
          </w:p>
        </w:tc>
      </w:tr>
    </w:tbl>
    <w:p w14:paraId="4362BC20" w14:textId="77777777" w:rsidR="00BF04DF" w:rsidRDefault="00BF04DF" w:rsidP="000A757D">
      <w:pPr>
        <w:pStyle w:val="Prrafodelista"/>
        <w:rPr>
          <w:rFonts w:asciiTheme="minorHAnsi" w:hAnsiTheme="minorHAnsi" w:cstheme="minorHAnsi"/>
          <w:sz w:val="20"/>
          <w:szCs w:val="20"/>
        </w:rPr>
      </w:pPr>
    </w:p>
    <w:p w14:paraId="761F65CD" w14:textId="7A462618" w:rsidR="008A6FEA" w:rsidRPr="00CD0E1D" w:rsidRDefault="008A6FEA" w:rsidP="000A757D">
      <w:pPr>
        <w:pStyle w:val="Prrafodelista"/>
        <w:rPr>
          <w:rFonts w:asciiTheme="minorHAnsi" w:hAnsiTheme="minorHAnsi" w:cstheme="minorHAnsi"/>
          <w:b/>
          <w:sz w:val="22"/>
          <w:szCs w:val="22"/>
        </w:rPr>
      </w:pPr>
      <w:r>
        <w:rPr>
          <w:rFonts w:asciiTheme="minorHAnsi" w:hAnsiTheme="minorHAnsi" w:cstheme="minorHAnsi"/>
          <w:sz w:val="20"/>
          <w:szCs w:val="20"/>
        </w:rPr>
        <w:t xml:space="preserve"> </w:t>
      </w:r>
      <w:r w:rsidRPr="00CD0E1D">
        <w:rPr>
          <w:rFonts w:asciiTheme="minorHAnsi" w:hAnsiTheme="minorHAnsi" w:cstheme="minorHAnsi"/>
          <w:b/>
          <w:sz w:val="22"/>
          <w:szCs w:val="22"/>
        </w:rPr>
        <w:t xml:space="preserve">Estos dos últimos se aprueban en una sola Resolución Jefatural. </w:t>
      </w:r>
    </w:p>
    <w:p w14:paraId="1A4FD916" w14:textId="01C0C34F" w:rsidR="00BF04DF" w:rsidRPr="000A757D" w:rsidRDefault="00A93DE7" w:rsidP="00BF04DF">
      <w:pPr>
        <w:rPr>
          <w:rFonts w:asciiTheme="minorHAnsi" w:hAnsiTheme="minorHAnsi" w:cstheme="minorHAnsi"/>
          <w:b/>
          <w:bCs/>
          <w:sz w:val="20"/>
          <w:szCs w:val="20"/>
        </w:rPr>
      </w:pPr>
      <w:r>
        <w:rPr>
          <w:rFonts w:asciiTheme="minorHAnsi" w:hAnsiTheme="minorHAnsi" w:cstheme="minorHAnsi"/>
          <w:b/>
          <w:bCs/>
          <w:sz w:val="20"/>
          <w:szCs w:val="20"/>
        </w:rPr>
        <w:t xml:space="preserve">Plan de </w:t>
      </w:r>
      <w:r w:rsidR="00327C71">
        <w:rPr>
          <w:rFonts w:asciiTheme="minorHAnsi" w:hAnsiTheme="minorHAnsi" w:cstheme="minorHAnsi"/>
          <w:b/>
          <w:bCs/>
          <w:sz w:val="20"/>
          <w:szCs w:val="20"/>
        </w:rPr>
        <w:t>autoevaluación aprobado con Resolución:</w:t>
      </w:r>
    </w:p>
    <w:tbl>
      <w:tblPr>
        <w:tblStyle w:val="Tablaconcuadrcula"/>
        <w:tblW w:w="5161" w:type="pct"/>
        <w:tblLook w:val="04A0" w:firstRow="1" w:lastRow="0" w:firstColumn="1" w:lastColumn="0" w:noHBand="0" w:noVBand="1"/>
      </w:tblPr>
      <w:tblGrid>
        <w:gridCol w:w="2830"/>
        <w:gridCol w:w="2695"/>
        <w:gridCol w:w="3536"/>
      </w:tblGrid>
      <w:tr w:rsidR="00C173E3" w:rsidRPr="000A757D" w14:paraId="28BCFBAB" w14:textId="1DD75D9F" w:rsidTr="00D23A5D">
        <w:trPr>
          <w:trHeight w:val="249"/>
        </w:trPr>
        <w:tc>
          <w:tcPr>
            <w:tcW w:w="1562" w:type="pct"/>
          </w:tcPr>
          <w:p w14:paraId="0447ECC0" w14:textId="408B759A" w:rsidR="00C173E3" w:rsidRPr="000A757D" w:rsidRDefault="00C173E3" w:rsidP="00DE5A02">
            <w:pPr>
              <w:jc w:val="center"/>
              <w:rPr>
                <w:rFonts w:asciiTheme="minorHAnsi" w:hAnsiTheme="minorHAnsi" w:cstheme="minorHAnsi"/>
                <w:b/>
                <w:bCs/>
                <w:sz w:val="20"/>
                <w:szCs w:val="20"/>
              </w:rPr>
            </w:pPr>
            <w:r>
              <w:rPr>
                <w:rFonts w:asciiTheme="minorHAnsi" w:hAnsiTheme="minorHAnsi" w:cstheme="minorHAnsi"/>
                <w:b/>
                <w:bCs/>
                <w:sz w:val="20"/>
                <w:szCs w:val="20"/>
              </w:rPr>
              <w:t>Red de Salud</w:t>
            </w:r>
          </w:p>
        </w:tc>
        <w:tc>
          <w:tcPr>
            <w:tcW w:w="1487" w:type="pct"/>
          </w:tcPr>
          <w:p w14:paraId="5652275D" w14:textId="78D309F5" w:rsidR="00C173E3" w:rsidRPr="000A757D" w:rsidRDefault="00C173E3" w:rsidP="00DE5A02">
            <w:pPr>
              <w:jc w:val="center"/>
              <w:rPr>
                <w:rFonts w:asciiTheme="minorHAnsi" w:hAnsiTheme="minorHAnsi" w:cstheme="minorHAnsi"/>
                <w:b/>
                <w:bCs/>
                <w:sz w:val="20"/>
                <w:szCs w:val="20"/>
              </w:rPr>
            </w:pPr>
            <w:r>
              <w:rPr>
                <w:rFonts w:asciiTheme="minorHAnsi" w:hAnsiTheme="minorHAnsi" w:cstheme="minorHAnsi"/>
                <w:b/>
                <w:bCs/>
                <w:sz w:val="20"/>
                <w:szCs w:val="20"/>
              </w:rPr>
              <w:t>Numero</w:t>
            </w:r>
          </w:p>
        </w:tc>
        <w:tc>
          <w:tcPr>
            <w:tcW w:w="1951" w:type="pct"/>
          </w:tcPr>
          <w:p w14:paraId="6A2F5601" w14:textId="481F72CF" w:rsidR="00C173E3" w:rsidRPr="000A757D" w:rsidRDefault="00C173E3" w:rsidP="00DE5A02">
            <w:pPr>
              <w:jc w:val="center"/>
              <w:rPr>
                <w:rFonts w:asciiTheme="minorHAnsi" w:hAnsiTheme="minorHAnsi" w:cstheme="minorHAnsi"/>
                <w:b/>
                <w:bCs/>
                <w:sz w:val="20"/>
                <w:szCs w:val="20"/>
              </w:rPr>
            </w:pPr>
            <w:r>
              <w:rPr>
                <w:rFonts w:asciiTheme="minorHAnsi" w:hAnsiTheme="minorHAnsi" w:cstheme="minorHAnsi"/>
                <w:b/>
                <w:bCs/>
                <w:sz w:val="20"/>
                <w:szCs w:val="20"/>
              </w:rPr>
              <w:t>Aprobados</w:t>
            </w:r>
          </w:p>
        </w:tc>
      </w:tr>
      <w:tr w:rsidR="00C173E3" w:rsidRPr="000A757D" w14:paraId="16E075DD" w14:textId="35035BE0" w:rsidTr="00D23A5D">
        <w:trPr>
          <w:trHeight w:val="225"/>
        </w:trPr>
        <w:tc>
          <w:tcPr>
            <w:tcW w:w="1562" w:type="pct"/>
          </w:tcPr>
          <w:p w14:paraId="750FA3A3" w14:textId="19DDA1FE" w:rsidR="00C173E3" w:rsidRPr="000A757D" w:rsidRDefault="00C173E3" w:rsidP="00A93DE7">
            <w:pPr>
              <w:rPr>
                <w:rFonts w:asciiTheme="minorHAnsi" w:hAnsiTheme="minorHAnsi" w:cstheme="minorHAnsi"/>
                <w:sz w:val="20"/>
                <w:szCs w:val="20"/>
              </w:rPr>
            </w:pPr>
            <w:r>
              <w:rPr>
                <w:rFonts w:asciiTheme="minorHAnsi" w:hAnsiTheme="minorHAnsi" w:cstheme="minorHAnsi"/>
                <w:sz w:val="20"/>
                <w:szCs w:val="20"/>
              </w:rPr>
              <w:t>Arequipa Caylloma</w:t>
            </w:r>
          </w:p>
        </w:tc>
        <w:tc>
          <w:tcPr>
            <w:tcW w:w="1487" w:type="pct"/>
          </w:tcPr>
          <w:p w14:paraId="7405A038" w14:textId="5B275F39" w:rsidR="00C173E3" w:rsidRPr="000A757D" w:rsidRDefault="00D23A5D" w:rsidP="00C173E3">
            <w:pPr>
              <w:jc w:val="center"/>
              <w:rPr>
                <w:rFonts w:asciiTheme="minorHAnsi" w:hAnsiTheme="minorHAnsi" w:cstheme="minorHAnsi"/>
                <w:sz w:val="20"/>
                <w:szCs w:val="20"/>
              </w:rPr>
            </w:pPr>
            <w:r>
              <w:rPr>
                <w:rFonts w:asciiTheme="minorHAnsi" w:hAnsiTheme="minorHAnsi" w:cstheme="minorHAnsi"/>
                <w:sz w:val="20"/>
                <w:szCs w:val="20"/>
              </w:rPr>
              <w:t>139</w:t>
            </w:r>
          </w:p>
        </w:tc>
        <w:tc>
          <w:tcPr>
            <w:tcW w:w="1951" w:type="pct"/>
          </w:tcPr>
          <w:p w14:paraId="5CE86F59" w14:textId="18C63141" w:rsidR="00C173E3" w:rsidRPr="000A757D" w:rsidRDefault="00D23A5D" w:rsidP="00C173E3">
            <w:pPr>
              <w:jc w:val="center"/>
              <w:rPr>
                <w:rFonts w:asciiTheme="minorHAnsi" w:hAnsiTheme="minorHAnsi" w:cstheme="minorHAnsi"/>
                <w:sz w:val="20"/>
                <w:szCs w:val="20"/>
              </w:rPr>
            </w:pPr>
            <w:r>
              <w:rPr>
                <w:rFonts w:asciiTheme="minorHAnsi" w:hAnsiTheme="minorHAnsi" w:cstheme="minorHAnsi"/>
                <w:sz w:val="20"/>
                <w:szCs w:val="20"/>
              </w:rPr>
              <w:t>SI</w:t>
            </w:r>
          </w:p>
        </w:tc>
      </w:tr>
    </w:tbl>
    <w:p w14:paraId="0AE5508D" w14:textId="77777777" w:rsidR="00BF04DF" w:rsidRDefault="00BF04DF" w:rsidP="000A757D">
      <w:pPr>
        <w:pStyle w:val="Prrafodelista"/>
        <w:rPr>
          <w:rFonts w:asciiTheme="minorHAnsi" w:hAnsiTheme="minorHAnsi" w:cstheme="minorHAnsi"/>
          <w:sz w:val="20"/>
          <w:szCs w:val="20"/>
        </w:rPr>
      </w:pPr>
    </w:p>
    <w:p w14:paraId="59B9EF40" w14:textId="44EC4B78" w:rsidR="00B92FD8" w:rsidRDefault="00B92FD8" w:rsidP="00B92FD8">
      <w:pPr>
        <w:pStyle w:val="Prrafodelista"/>
        <w:spacing w:after="160" w:line="259" w:lineRule="auto"/>
        <w:ind w:left="360"/>
        <w:contextualSpacing/>
        <w:jc w:val="both"/>
        <w:rPr>
          <w:rFonts w:asciiTheme="minorHAnsi" w:hAnsiTheme="minorHAnsi" w:cstheme="minorHAnsi"/>
          <w:b/>
          <w:bCs/>
          <w:sz w:val="20"/>
          <w:szCs w:val="20"/>
        </w:rPr>
      </w:pPr>
      <w:r>
        <w:rPr>
          <w:rFonts w:asciiTheme="minorHAnsi" w:hAnsiTheme="minorHAnsi" w:cstheme="minorHAnsi"/>
          <w:b/>
          <w:bCs/>
          <w:sz w:val="20"/>
          <w:szCs w:val="20"/>
        </w:rPr>
        <w:t xml:space="preserve">ESTABLECIMIENTOS PROGRAMADOS POR RED DE SALUD QUE COMUNICAN FECHA DE </w:t>
      </w:r>
      <w:r w:rsidR="00327C71">
        <w:rPr>
          <w:rFonts w:asciiTheme="minorHAnsi" w:hAnsiTheme="minorHAnsi" w:cstheme="minorHAnsi"/>
          <w:b/>
          <w:bCs/>
          <w:sz w:val="20"/>
          <w:szCs w:val="20"/>
        </w:rPr>
        <w:t>INICIO:</w:t>
      </w:r>
    </w:p>
    <w:tbl>
      <w:tblPr>
        <w:tblStyle w:val="Tablaconcuadrcula"/>
        <w:tblW w:w="5253" w:type="pct"/>
        <w:tblLook w:val="04A0" w:firstRow="1" w:lastRow="0" w:firstColumn="1" w:lastColumn="0" w:noHBand="0" w:noVBand="1"/>
      </w:tblPr>
      <w:tblGrid>
        <w:gridCol w:w="2982"/>
        <w:gridCol w:w="585"/>
        <w:gridCol w:w="583"/>
        <w:gridCol w:w="588"/>
        <w:gridCol w:w="588"/>
        <w:gridCol w:w="847"/>
        <w:gridCol w:w="1771"/>
        <w:gridCol w:w="1278"/>
      </w:tblGrid>
      <w:tr w:rsidR="00B92FD8" w:rsidRPr="008F5E67" w14:paraId="6772DF7B" w14:textId="77777777" w:rsidTr="00CD0E1D">
        <w:trPr>
          <w:trHeight w:val="427"/>
        </w:trPr>
        <w:tc>
          <w:tcPr>
            <w:tcW w:w="1617" w:type="pct"/>
            <w:vAlign w:val="center"/>
          </w:tcPr>
          <w:p w14:paraId="4D1C571F" w14:textId="77777777" w:rsidR="00B92FD8" w:rsidRPr="008F5E67" w:rsidRDefault="00B92FD8" w:rsidP="00D07965">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Red</w:t>
            </w:r>
          </w:p>
        </w:tc>
        <w:tc>
          <w:tcPr>
            <w:tcW w:w="317" w:type="pct"/>
            <w:vAlign w:val="center"/>
          </w:tcPr>
          <w:p w14:paraId="5347172D" w14:textId="77777777" w:rsidR="00B92FD8" w:rsidRPr="008F5E67" w:rsidRDefault="00B92FD8" w:rsidP="00D07965">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I-1</w:t>
            </w:r>
          </w:p>
        </w:tc>
        <w:tc>
          <w:tcPr>
            <w:tcW w:w="316" w:type="pct"/>
            <w:vAlign w:val="center"/>
          </w:tcPr>
          <w:p w14:paraId="69510E29" w14:textId="77777777" w:rsidR="00B92FD8" w:rsidRPr="008F5E67" w:rsidRDefault="00B92FD8" w:rsidP="00D07965">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I-2</w:t>
            </w:r>
          </w:p>
        </w:tc>
        <w:tc>
          <w:tcPr>
            <w:tcW w:w="319" w:type="pct"/>
            <w:vAlign w:val="center"/>
          </w:tcPr>
          <w:p w14:paraId="65991B8D" w14:textId="77777777" w:rsidR="00B92FD8" w:rsidRPr="008F5E67" w:rsidRDefault="00B92FD8" w:rsidP="00D07965">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I-3</w:t>
            </w:r>
          </w:p>
        </w:tc>
        <w:tc>
          <w:tcPr>
            <w:tcW w:w="319" w:type="pct"/>
            <w:vAlign w:val="center"/>
          </w:tcPr>
          <w:p w14:paraId="3DC2D633" w14:textId="77777777" w:rsidR="00B92FD8" w:rsidRPr="008F5E67" w:rsidRDefault="00B92FD8" w:rsidP="00D07965">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I-4</w:t>
            </w:r>
          </w:p>
        </w:tc>
        <w:tc>
          <w:tcPr>
            <w:tcW w:w="459" w:type="pct"/>
            <w:vAlign w:val="center"/>
          </w:tcPr>
          <w:p w14:paraId="76A04488" w14:textId="77777777" w:rsidR="00B92FD8" w:rsidRPr="008F5E67" w:rsidRDefault="00B92FD8" w:rsidP="00D07965">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TOTAL</w:t>
            </w:r>
          </w:p>
        </w:tc>
        <w:tc>
          <w:tcPr>
            <w:tcW w:w="960" w:type="pct"/>
            <w:vAlign w:val="center"/>
          </w:tcPr>
          <w:p w14:paraId="7D7205B8" w14:textId="77777777" w:rsidR="00B92FD8" w:rsidRPr="008F5E67" w:rsidRDefault="00B92FD8" w:rsidP="00D07965">
            <w:pPr>
              <w:pStyle w:val="Prrafodelista"/>
              <w:spacing w:after="160" w:line="259" w:lineRule="auto"/>
              <w:ind w:left="0"/>
              <w:contextualSpacing/>
              <w:jc w:val="center"/>
              <w:rPr>
                <w:rFonts w:asciiTheme="minorHAnsi" w:hAnsiTheme="minorHAnsi" w:cstheme="minorHAnsi"/>
                <w:b/>
                <w:bCs/>
                <w:sz w:val="20"/>
                <w:szCs w:val="20"/>
              </w:rPr>
            </w:pPr>
            <w:r w:rsidRPr="008F5E67">
              <w:rPr>
                <w:rFonts w:asciiTheme="minorHAnsi" w:hAnsiTheme="minorHAnsi" w:cstheme="minorHAnsi"/>
                <w:b/>
                <w:bCs/>
                <w:sz w:val="20"/>
                <w:szCs w:val="20"/>
              </w:rPr>
              <w:t>PROGRAMADOS</w:t>
            </w:r>
          </w:p>
        </w:tc>
        <w:tc>
          <w:tcPr>
            <w:tcW w:w="694" w:type="pct"/>
            <w:vAlign w:val="center"/>
          </w:tcPr>
          <w:p w14:paraId="1A526ED7" w14:textId="77777777" w:rsidR="00B92FD8" w:rsidRPr="008F5E67" w:rsidRDefault="00B92FD8" w:rsidP="00D07965">
            <w:pPr>
              <w:pStyle w:val="Prrafodelista"/>
              <w:spacing w:after="160" w:line="259" w:lineRule="auto"/>
              <w:ind w:left="0"/>
              <w:contextualSpacing/>
              <w:jc w:val="center"/>
              <w:rPr>
                <w:rFonts w:asciiTheme="minorHAnsi" w:hAnsiTheme="minorHAnsi" w:cstheme="minorHAnsi"/>
                <w:b/>
                <w:bCs/>
                <w:sz w:val="20"/>
                <w:szCs w:val="20"/>
              </w:rPr>
            </w:pPr>
            <w:r>
              <w:rPr>
                <w:rFonts w:asciiTheme="minorHAnsi" w:hAnsiTheme="minorHAnsi" w:cstheme="minorHAnsi"/>
                <w:b/>
                <w:bCs/>
                <w:sz w:val="20"/>
                <w:szCs w:val="20"/>
              </w:rPr>
              <w:t>%</w:t>
            </w:r>
          </w:p>
        </w:tc>
      </w:tr>
      <w:tr w:rsidR="00B92FD8" w:rsidRPr="008F5E67" w14:paraId="0943951F" w14:textId="77777777" w:rsidTr="00CD0E1D">
        <w:trPr>
          <w:trHeight w:val="427"/>
        </w:trPr>
        <w:tc>
          <w:tcPr>
            <w:tcW w:w="1617" w:type="pct"/>
            <w:vAlign w:val="center"/>
          </w:tcPr>
          <w:p w14:paraId="3CF4666C" w14:textId="77777777" w:rsidR="00B92FD8" w:rsidRPr="008F5E67" w:rsidRDefault="00B92FD8" w:rsidP="00D07965">
            <w:pPr>
              <w:pStyle w:val="Prrafodelista"/>
              <w:spacing w:line="259" w:lineRule="auto"/>
              <w:ind w:left="0"/>
              <w:contextualSpacing/>
              <w:rPr>
                <w:rFonts w:asciiTheme="minorHAnsi" w:hAnsiTheme="minorHAnsi" w:cstheme="minorHAnsi"/>
                <w:b/>
                <w:bCs/>
                <w:sz w:val="20"/>
                <w:szCs w:val="20"/>
              </w:rPr>
            </w:pPr>
            <w:r w:rsidRPr="008F5E67">
              <w:rPr>
                <w:rFonts w:asciiTheme="minorHAnsi" w:hAnsiTheme="minorHAnsi" w:cstheme="minorHAnsi"/>
                <w:sz w:val="20"/>
                <w:szCs w:val="20"/>
              </w:rPr>
              <w:t xml:space="preserve">Arequipa </w:t>
            </w:r>
            <w:proofErr w:type="spellStart"/>
            <w:r w:rsidRPr="008F5E67">
              <w:rPr>
                <w:rFonts w:asciiTheme="minorHAnsi" w:hAnsiTheme="minorHAnsi" w:cstheme="minorHAnsi"/>
                <w:sz w:val="20"/>
                <w:szCs w:val="20"/>
              </w:rPr>
              <w:t>Caylloma</w:t>
            </w:r>
            <w:proofErr w:type="spellEnd"/>
          </w:p>
        </w:tc>
        <w:tc>
          <w:tcPr>
            <w:tcW w:w="317" w:type="pct"/>
            <w:vAlign w:val="center"/>
          </w:tcPr>
          <w:p w14:paraId="070A16ED" w14:textId="53A3EA26" w:rsidR="00B92FD8" w:rsidRPr="008F5E67" w:rsidRDefault="00CD0E1D" w:rsidP="00CD0E1D">
            <w:pPr>
              <w:pStyle w:val="Prrafodelista"/>
              <w:spacing w:line="259" w:lineRule="auto"/>
              <w:ind w:left="0"/>
              <w:contextualSpacing/>
              <w:jc w:val="center"/>
              <w:rPr>
                <w:rFonts w:asciiTheme="minorHAnsi" w:hAnsiTheme="minorHAnsi" w:cstheme="minorHAnsi"/>
                <w:sz w:val="20"/>
                <w:szCs w:val="20"/>
              </w:rPr>
            </w:pPr>
            <w:r>
              <w:rPr>
                <w:rFonts w:asciiTheme="minorHAnsi" w:hAnsiTheme="minorHAnsi" w:cstheme="minorHAnsi"/>
                <w:sz w:val="20"/>
                <w:szCs w:val="20"/>
              </w:rPr>
              <w:t>12</w:t>
            </w:r>
          </w:p>
        </w:tc>
        <w:tc>
          <w:tcPr>
            <w:tcW w:w="316" w:type="pct"/>
            <w:vAlign w:val="center"/>
          </w:tcPr>
          <w:p w14:paraId="291E45D6" w14:textId="28C296F1" w:rsidR="00B92FD8" w:rsidRPr="008F5E67" w:rsidRDefault="00CD0E1D" w:rsidP="00D07965">
            <w:pPr>
              <w:pStyle w:val="Prrafodelista"/>
              <w:spacing w:line="259" w:lineRule="auto"/>
              <w:ind w:left="0"/>
              <w:contextualSpacing/>
              <w:jc w:val="center"/>
              <w:rPr>
                <w:rFonts w:asciiTheme="minorHAnsi" w:hAnsiTheme="minorHAnsi" w:cstheme="minorHAnsi"/>
                <w:sz w:val="20"/>
                <w:szCs w:val="20"/>
              </w:rPr>
            </w:pPr>
            <w:r>
              <w:rPr>
                <w:rFonts w:asciiTheme="minorHAnsi" w:hAnsiTheme="minorHAnsi" w:cstheme="minorHAnsi"/>
                <w:sz w:val="20"/>
                <w:szCs w:val="20"/>
              </w:rPr>
              <w:t>70</w:t>
            </w:r>
          </w:p>
        </w:tc>
        <w:tc>
          <w:tcPr>
            <w:tcW w:w="319" w:type="pct"/>
            <w:vAlign w:val="center"/>
          </w:tcPr>
          <w:p w14:paraId="0969DE04" w14:textId="59694478" w:rsidR="00B92FD8" w:rsidRPr="008F5E67" w:rsidRDefault="00CD0E1D" w:rsidP="00D07965">
            <w:pPr>
              <w:pStyle w:val="Prrafodelista"/>
              <w:spacing w:line="259" w:lineRule="auto"/>
              <w:ind w:left="0"/>
              <w:contextualSpacing/>
              <w:jc w:val="center"/>
              <w:rPr>
                <w:rFonts w:asciiTheme="minorHAnsi" w:hAnsiTheme="minorHAnsi" w:cstheme="minorHAnsi"/>
                <w:sz w:val="20"/>
                <w:szCs w:val="20"/>
              </w:rPr>
            </w:pPr>
            <w:r>
              <w:rPr>
                <w:rFonts w:asciiTheme="minorHAnsi" w:hAnsiTheme="minorHAnsi" w:cstheme="minorHAnsi"/>
                <w:sz w:val="20"/>
                <w:szCs w:val="20"/>
              </w:rPr>
              <w:t>50</w:t>
            </w:r>
          </w:p>
        </w:tc>
        <w:tc>
          <w:tcPr>
            <w:tcW w:w="319" w:type="pct"/>
            <w:vAlign w:val="center"/>
          </w:tcPr>
          <w:p w14:paraId="3D76E691" w14:textId="77777777" w:rsidR="00B92FD8" w:rsidRPr="008F5E67" w:rsidRDefault="00B92FD8" w:rsidP="00D07965">
            <w:pPr>
              <w:pStyle w:val="Prrafodelista"/>
              <w:spacing w:line="259" w:lineRule="auto"/>
              <w:ind w:left="0"/>
              <w:contextualSpacing/>
              <w:jc w:val="center"/>
              <w:rPr>
                <w:rFonts w:asciiTheme="minorHAnsi" w:hAnsiTheme="minorHAnsi" w:cstheme="minorHAnsi"/>
                <w:sz w:val="20"/>
                <w:szCs w:val="20"/>
              </w:rPr>
            </w:pPr>
            <w:r>
              <w:rPr>
                <w:rFonts w:asciiTheme="minorHAnsi" w:hAnsiTheme="minorHAnsi" w:cstheme="minorHAnsi"/>
                <w:sz w:val="20"/>
                <w:szCs w:val="20"/>
              </w:rPr>
              <w:t>7</w:t>
            </w:r>
          </w:p>
        </w:tc>
        <w:tc>
          <w:tcPr>
            <w:tcW w:w="459" w:type="pct"/>
            <w:vAlign w:val="center"/>
          </w:tcPr>
          <w:p w14:paraId="15781B79" w14:textId="77777777" w:rsidR="00B92FD8" w:rsidRPr="008F5E67" w:rsidRDefault="00B92FD8" w:rsidP="00D07965">
            <w:pPr>
              <w:pStyle w:val="Prrafodelista"/>
              <w:spacing w:line="259" w:lineRule="auto"/>
              <w:ind w:left="0"/>
              <w:contextualSpacing/>
              <w:jc w:val="center"/>
              <w:rPr>
                <w:rFonts w:asciiTheme="minorHAnsi" w:hAnsiTheme="minorHAnsi" w:cstheme="minorHAnsi"/>
                <w:sz w:val="20"/>
                <w:szCs w:val="20"/>
              </w:rPr>
            </w:pPr>
            <w:r>
              <w:rPr>
                <w:rFonts w:asciiTheme="minorHAnsi" w:hAnsiTheme="minorHAnsi" w:cstheme="minorHAnsi"/>
                <w:sz w:val="20"/>
                <w:szCs w:val="20"/>
              </w:rPr>
              <w:t>139</w:t>
            </w:r>
          </w:p>
        </w:tc>
        <w:tc>
          <w:tcPr>
            <w:tcW w:w="960" w:type="pct"/>
            <w:vAlign w:val="center"/>
          </w:tcPr>
          <w:p w14:paraId="3BC2BFC8" w14:textId="77777777" w:rsidR="00B92FD8" w:rsidRPr="008F5E67" w:rsidRDefault="00B92FD8" w:rsidP="00D07965">
            <w:pPr>
              <w:pStyle w:val="Prrafodelista"/>
              <w:spacing w:line="259" w:lineRule="auto"/>
              <w:ind w:left="0"/>
              <w:contextualSpacing/>
              <w:jc w:val="center"/>
              <w:rPr>
                <w:rFonts w:asciiTheme="minorHAnsi" w:hAnsiTheme="minorHAnsi" w:cstheme="minorHAnsi"/>
                <w:b/>
                <w:bCs/>
                <w:sz w:val="20"/>
                <w:szCs w:val="20"/>
              </w:rPr>
            </w:pPr>
            <w:r>
              <w:rPr>
                <w:rFonts w:asciiTheme="minorHAnsi" w:hAnsiTheme="minorHAnsi" w:cstheme="minorHAnsi"/>
                <w:b/>
                <w:bCs/>
                <w:sz w:val="20"/>
                <w:szCs w:val="20"/>
              </w:rPr>
              <w:t>139</w:t>
            </w:r>
          </w:p>
        </w:tc>
        <w:tc>
          <w:tcPr>
            <w:tcW w:w="694" w:type="pct"/>
            <w:vAlign w:val="center"/>
          </w:tcPr>
          <w:p w14:paraId="394438CB" w14:textId="77777777" w:rsidR="00B92FD8" w:rsidRDefault="00B92FD8" w:rsidP="00D07965">
            <w:pPr>
              <w:pStyle w:val="Prrafodelista"/>
              <w:spacing w:line="259" w:lineRule="auto"/>
              <w:ind w:left="0"/>
              <w:contextualSpacing/>
              <w:jc w:val="center"/>
              <w:rPr>
                <w:rFonts w:asciiTheme="minorHAnsi" w:hAnsiTheme="minorHAnsi" w:cstheme="minorHAnsi"/>
                <w:b/>
                <w:bCs/>
                <w:sz w:val="20"/>
                <w:szCs w:val="20"/>
              </w:rPr>
            </w:pPr>
            <w:r>
              <w:rPr>
                <w:rFonts w:asciiTheme="minorHAnsi" w:hAnsiTheme="minorHAnsi" w:cstheme="minorHAnsi"/>
                <w:b/>
                <w:bCs/>
                <w:sz w:val="20"/>
                <w:szCs w:val="20"/>
              </w:rPr>
              <w:t>100%</w:t>
            </w:r>
          </w:p>
        </w:tc>
      </w:tr>
    </w:tbl>
    <w:p w14:paraId="0DE9764D" w14:textId="77777777" w:rsidR="000A757D" w:rsidRPr="000A757D" w:rsidRDefault="000A757D" w:rsidP="000A757D">
      <w:pPr>
        <w:pStyle w:val="Prrafodelista"/>
        <w:ind w:left="360"/>
        <w:jc w:val="both"/>
        <w:rPr>
          <w:rFonts w:asciiTheme="minorHAnsi" w:hAnsiTheme="minorHAnsi" w:cstheme="minorHAnsi"/>
          <w:sz w:val="20"/>
          <w:szCs w:val="20"/>
        </w:rPr>
      </w:pPr>
    </w:p>
    <w:p w14:paraId="506C2E41" w14:textId="0F54A6D0" w:rsidR="000A757D" w:rsidRDefault="000A757D" w:rsidP="00B92FD8">
      <w:pPr>
        <w:rPr>
          <w:rFonts w:asciiTheme="minorHAnsi" w:hAnsiTheme="minorHAnsi" w:cstheme="minorHAnsi"/>
          <w:b/>
          <w:bCs/>
          <w:sz w:val="20"/>
          <w:szCs w:val="20"/>
        </w:rPr>
      </w:pPr>
      <w:r w:rsidRPr="000A757D">
        <w:rPr>
          <w:rFonts w:asciiTheme="minorHAnsi" w:hAnsiTheme="minorHAnsi" w:cstheme="minorHAnsi"/>
          <w:b/>
          <w:bCs/>
          <w:sz w:val="20"/>
          <w:szCs w:val="20"/>
        </w:rPr>
        <w:t>CONCLUSIONES</w:t>
      </w:r>
    </w:p>
    <w:p w14:paraId="3D903F9F" w14:textId="77777777" w:rsidR="00B92FD8" w:rsidRPr="000A757D" w:rsidRDefault="00B92FD8" w:rsidP="00B92FD8">
      <w:pPr>
        <w:rPr>
          <w:rFonts w:asciiTheme="minorHAnsi" w:hAnsiTheme="minorHAnsi" w:cstheme="minorHAnsi"/>
          <w:b/>
          <w:bCs/>
          <w:sz w:val="20"/>
          <w:szCs w:val="20"/>
        </w:rPr>
      </w:pPr>
    </w:p>
    <w:p w14:paraId="667DBBC6" w14:textId="4618BE61" w:rsidR="00344C49" w:rsidRPr="009C2C78" w:rsidRDefault="000A757D" w:rsidP="000531ED">
      <w:pPr>
        <w:pStyle w:val="Prrafodelista"/>
        <w:numPr>
          <w:ilvl w:val="1"/>
          <w:numId w:val="10"/>
        </w:numPr>
        <w:spacing w:after="160" w:line="259" w:lineRule="auto"/>
        <w:contextualSpacing/>
        <w:jc w:val="both"/>
        <w:rPr>
          <w:rFonts w:asciiTheme="minorHAnsi" w:hAnsiTheme="minorHAnsi" w:cstheme="minorHAnsi"/>
          <w:sz w:val="22"/>
          <w:szCs w:val="22"/>
        </w:rPr>
      </w:pPr>
      <w:r w:rsidRPr="009C2C78">
        <w:rPr>
          <w:rFonts w:asciiTheme="minorHAnsi" w:hAnsiTheme="minorHAnsi" w:cstheme="minorHAnsi"/>
          <w:sz w:val="22"/>
          <w:szCs w:val="22"/>
        </w:rPr>
        <w:t>L</w:t>
      </w:r>
      <w:r w:rsidR="00A93DE7" w:rsidRPr="009C2C78">
        <w:rPr>
          <w:rFonts w:asciiTheme="minorHAnsi" w:hAnsiTheme="minorHAnsi" w:cstheme="minorHAnsi"/>
          <w:sz w:val="22"/>
          <w:szCs w:val="22"/>
        </w:rPr>
        <w:t>a</w:t>
      </w:r>
      <w:r w:rsidRPr="009C2C78">
        <w:rPr>
          <w:rFonts w:asciiTheme="minorHAnsi" w:hAnsiTheme="minorHAnsi" w:cstheme="minorHAnsi"/>
          <w:sz w:val="22"/>
          <w:szCs w:val="22"/>
        </w:rPr>
        <w:t xml:space="preserve">s </w:t>
      </w:r>
      <w:r w:rsidR="00D23A5D" w:rsidRPr="009C2C78">
        <w:rPr>
          <w:rFonts w:asciiTheme="minorHAnsi" w:hAnsiTheme="minorHAnsi" w:cstheme="minorHAnsi"/>
          <w:sz w:val="22"/>
          <w:szCs w:val="22"/>
        </w:rPr>
        <w:t>28 microrredes de</w:t>
      </w:r>
      <w:r w:rsidR="00A93DE7" w:rsidRPr="009C2C78">
        <w:rPr>
          <w:rFonts w:asciiTheme="minorHAnsi" w:hAnsiTheme="minorHAnsi" w:cstheme="minorHAnsi"/>
          <w:sz w:val="22"/>
          <w:szCs w:val="22"/>
        </w:rPr>
        <w:t xml:space="preserve"> Salud</w:t>
      </w:r>
      <w:r w:rsidRPr="009C2C78">
        <w:rPr>
          <w:rFonts w:asciiTheme="minorHAnsi" w:hAnsiTheme="minorHAnsi" w:cstheme="minorHAnsi"/>
          <w:sz w:val="22"/>
          <w:szCs w:val="22"/>
        </w:rPr>
        <w:t xml:space="preserve"> cumplen con remitir de manera oportuna sus </w:t>
      </w:r>
      <w:r w:rsidR="00D23A5D" w:rsidRPr="009C2C78">
        <w:rPr>
          <w:rFonts w:asciiTheme="minorHAnsi" w:hAnsiTheme="minorHAnsi" w:cstheme="minorHAnsi"/>
          <w:sz w:val="22"/>
          <w:szCs w:val="22"/>
        </w:rPr>
        <w:t>Informes con la inclusión de sus IPRES</w:t>
      </w:r>
      <w:r w:rsidR="00344C49" w:rsidRPr="009C2C78">
        <w:rPr>
          <w:rFonts w:asciiTheme="minorHAnsi" w:hAnsiTheme="minorHAnsi" w:cstheme="minorHAnsi"/>
          <w:sz w:val="22"/>
          <w:szCs w:val="22"/>
        </w:rPr>
        <w:t>.</w:t>
      </w:r>
    </w:p>
    <w:p w14:paraId="1D521B44" w14:textId="09D85548" w:rsidR="000531ED" w:rsidRPr="009C2C78" w:rsidRDefault="000531ED" w:rsidP="000531ED">
      <w:pPr>
        <w:pStyle w:val="Prrafodelista"/>
        <w:numPr>
          <w:ilvl w:val="1"/>
          <w:numId w:val="10"/>
        </w:numPr>
        <w:spacing w:after="160" w:line="259" w:lineRule="auto"/>
        <w:contextualSpacing/>
        <w:jc w:val="both"/>
        <w:rPr>
          <w:rFonts w:asciiTheme="minorHAnsi" w:hAnsiTheme="minorHAnsi" w:cstheme="minorHAnsi"/>
          <w:sz w:val="22"/>
          <w:szCs w:val="22"/>
        </w:rPr>
      </w:pPr>
      <w:r w:rsidRPr="009C2C78">
        <w:rPr>
          <w:rFonts w:asciiTheme="minorHAnsi" w:hAnsiTheme="minorHAnsi" w:cstheme="minorHAnsi"/>
          <w:sz w:val="22"/>
          <w:szCs w:val="22"/>
        </w:rPr>
        <w:t>La Red de salud cumple en programar al 100% de EESS en cada uno de su ámbito</w:t>
      </w:r>
      <w:r w:rsidR="00D23A5D" w:rsidRPr="009C2C78">
        <w:rPr>
          <w:rFonts w:asciiTheme="minorHAnsi" w:hAnsiTheme="minorHAnsi" w:cstheme="minorHAnsi"/>
          <w:sz w:val="22"/>
          <w:szCs w:val="22"/>
        </w:rPr>
        <w:t>.</w:t>
      </w:r>
    </w:p>
    <w:p w14:paraId="5E146EEA" w14:textId="38181FE6" w:rsidR="007A672F" w:rsidRPr="00B92FD8" w:rsidRDefault="00344C49" w:rsidP="00B92FD8">
      <w:pPr>
        <w:pStyle w:val="Prrafodelista"/>
        <w:numPr>
          <w:ilvl w:val="1"/>
          <w:numId w:val="10"/>
        </w:numPr>
        <w:spacing w:after="160" w:line="259" w:lineRule="auto"/>
        <w:contextualSpacing/>
        <w:rPr>
          <w:rFonts w:asciiTheme="minorHAnsi" w:hAnsiTheme="minorHAnsi" w:cstheme="minorHAnsi"/>
          <w:color w:val="1F4E79" w:themeColor="accent1" w:themeShade="80"/>
          <w:sz w:val="22"/>
          <w:szCs w:val="22"/>
        </w:rPr>
      </w:pPr>
      <w:r w:rsidRPr="00B92FD8">
        <w:rPr>
          <w:rFonts w:asciiTheme="minorHAnsi" w:hAnsiTheme="minorHAnsi" w:cstheme="minorHAnsi"/>
          <w:sz w:val="22"/>
          <w:szCs w:val="22"/>
        </w:rPr>
        <w:t xml:space="preserve">Las evidencias se encuentran registradas en un drive creado para tal finalidad en la GERESA. Con link de acceso: </w:t>
      </w:r>
      <w:r w:rsidR="00B92FD8" w:rsidRPr="00B92FD8">
        <w:rPr>
          <w:color w:val="1F4E79" w:themeColor="accent1" w:themeShade="80"/>
        </w:rPr>
        <w:t>https://drive.google.com/drive/folders/1UTQ2i3i01daEjkRznt30OVm4PiPNKNEz?usp=sharing</w:t>
      </w:r>
      <w:r w:rsidR="00327C71">
        <w:rPr>
          <w:color w:val="1F4E79" w:themeColor="accent1" w:themeShade="80"/>
        </w:rPr>
        <w:t>.</w:t>
      </w:r>
    </w:p>
    <w:p w14:paraId="2A5820D3" w14:textId="0A73561E" w:rsidR="007A672F" w:rsidRDefault="007A672F" w:rsidP="007A672F">
      <w:pPr>
        <w:pStyle w:val="Default"/>
        <w:numPr>
          <w:ilvl w:val="1"/>
          <w:numId w:val="10"/>
        </w:numPr>
        <w:spacing w:line="360" w:lineRule="auto"/>
        <w:jc w:val="both"/>
        <w:rPr>
          <w:rFonts w:asciiTheme="minorHAnsi" w:hAnsiTheme="minorHAnsi" w:cstheme="minorHAnsi"/>
          <w:color w:val="2F5496" w:themeColor="accent5" w:themeShade="BF"/>
          <w:sz w:val="22"/>
          <w:szCs w:val="22"/>
          <w:u w:val="single"/>
        </w:rPr>
      </w:pPr>
      <w:r w:rsidRPr="009C2C78">
        <w:rPr>
          <w:rFonts w:asciiTheme="minorHAnsi" w:hAnsiTheme="minorHAnsi" w:cstheme="minorHAnsi"/>
          <w:sz w:val="22"/>
          <w:szCs w:val="22"/>
        </w:rPr>
        <w:t xml:space="preserve">Reportado </w:t>
      </w:r>
      <w:r w:rsidR="009C2C78" w:rsidRPr="009C2C78">
        <w:rPr>
          <w:rFonts w:asciiTheme="minorHAnsi" w:hAnsiTheme="minorHAnsi" w:cstheme="minorHAnsi"/>
          <w:sz w:val="22"/>
          <w:szCs w:val="22"/>
        </w:rPr>
        <w:t>También en</w:t>
      </w:r>
      <w:r w:rsidRPr="009C2C78">
        <w:rPr>
          <w:rFonts w:asciiTheme="minorHAnsi" w:hAnsiTheme="minorHAnsi" w:cstheme="minorHAnsi"/>
          <w:sz w:val="22"/>
          <w:szCs w:val="22"/>
        </w:rPr>
        <w:t xml:space="preserve"> la página web de la Red de Salud Arequipa </w:t>
      </w:r>
      <w:proofErr w:type="spellStart"/>
      <w:r w:rsidRPr="009C2C78">
        <w:rPr>
          <w:rFonts w:asciiTheme="minorHAnsi" w:hAnsiTheme="minorHAnsi" w:cstheme="minorHAnsi"/>
          <w:sz w:val="22"/>
          <w:szCs w:val="22"/>
        </w:rPr>
        <w:t>Caylloma</w:t>
      </w:r>
      <w:proofErr w:type="spellEnd"/>
      <w:r w:rsidRPr="009C2C78">
        <w:rPr>
          <w:rFonts w:asciiTheme="minorHAnsi" w:hAnsiTheme="minorHAnsi" w:cstheme="minorHAnsi"/>
          <w:sz w:val="22"/>
          <w:szCs w:val="22"/>
        </w:rPr>
        <w:t xml:space="preserve"> </w:t>
      </w:r>
      <w:hyperlink r:id="rId8" w:history="1">
        <w:r w:rsidR="00B92FD8" w:rsidRPr="00416823">
          <w:rPr>
            <w:rStyle w:val="Hipervnculo"/>
            <w:rFonts w:asciiTheme="minorHAnsi" w:hAnsiTheme="minorHAnsi" w:cstheme="minorHAnsi"/>
            <w:sz w:val="22"/>
            <w:szCs w:val="22"/>
          </w:rPr>
          <w:t>https://redperifericaaqp.gob.pe/?page_id=289</w:t>
        </w:r>
      </w:hyperlink>
      <w:r w:rsidRPr="009C2C78">
        <w:rPr>
          <w:rFonts w:asciiTheme="minorHAnsi" w:hAnsiTheme="minorHAnsi" w:cstheme="minorHAnsi"/>
          <w:color w:val="2F5496" w:themeColor="accent5" w:themeShade="BF"/>
          <w:sz w:val="22"/>
          <w:szCs w:val="22"/>
          <w:u w:val="single"/>
        </w:rPr>
        <w:t>.</w:t>
      </w:r>
    </w:p>
    <w:p w14:paraId="05BB7672" w14:textId="6B2D94F8" w:rsidR="00CD0E1D" w:rsidRPr="00CD0E1D" w:rsidRDefault="00CD0E1D" w:rsidP="00CD0E1D">
      <w:pPr>
        <w:pStyle w:val="Default"/>
        <w:numPr>
          <w:ilvl w:val="1"/>
          <w:numId w:val="10"/>
        </w:numPr>
        <w:spacing w:line="360" w:lineRule="auto"/>
        <w:jc w:val="both"/>
        <w:rPr>
          <w:rFonts w:asciiTheme="minorHAnsi" w:hAnsiTheme="minorHAnsi" w:cstheme="minorHAnsi"/>
          <w:color w:val="2F5496" w:themeColor="accent5" w:themeShade="BF"/>
          <w:sz w:val="22"/>
          <w:szCs w:val="22"/>
          <w:u w:val="single"/>
        </w:rPr>
      </w:pPr>
      <w:r w:rsidRPr="00CD0E1D">
        <w:rPr>
          <w:rFonts w:asciiTheme="minorHAnsi" w:hAnsiTheme="minorHAnsi" w:cstheme="minorHAnsi"/>
          <w:color w:val="auto"/>
          <w:sz w:val="22"/>
          <w:szCs w:val="22"/>
        </w:rPr>
        <w:t>También se envió al correo</w:t>
      </w:r>
      <w:r>
        <w:rPr>
          <w:rFonts w:asciiTheme="minorHAnsi" w:hAnsiTheme="minorHAnsi" w:cstheme="minorHAnsi"/>
          <w:color w:val="auto"/>
          <w:sz w:val="22"/>
          <w:szCs w:val="22"/>
          <w:u w:val="single"/>
        </w:rPr>
        <w:t xml:space="preserve"> </w:t>
      </w:r>
      <w:r w:rsidRPr="00CD0E1D">
        <w:rPr>
          <w:rFonts w:asciiTheme="minorHAnsi" w:hAnsiTheme="minorHAnsi" w:cstheme="minorHAnsi"/>
          <w:color w:val="2F5496" w:themeColor="accent5" w:themeShade="BF"/>
          <w:sz w:val="22"/>
          <w:szCs w:val="22"/>
          <w:u w:val="single"/>
        </w:rPr>
        <w:t>calidad@saludarequipa.gob.pe</w:t>
      </w:r>
    </w:p>
    <w:p w14:paraId="00DE768A" w14:textId="5570597D" w:rsidR="00CD0E1D" w:rsidRPr="00327C71" w:rsidRDefault="00CD0E1D" w:rsidP="00CD0E1D">
      <w:pPr>
        <w:pStyle w:val="Prrafodelista"/>
        <w:ind w:left="360"/>
        <w:rPr>
          <w:rFonts w:asciiTheme="minorHAnsi" w:hAnsiTheme="minorHAnsi" w:cstheme="minorHAnsi"/>
          <w:sz w:val="22"/>
          <w:szCs w:val="22"/>
        </w:rPr>
      </w:pPr>
      <w:r w:rsidRPr="00327C71">
        <w:rPr>
          <w:rFonts w:asciiTheme="minorHAnsi" w:hAnsiTheme="minorHAnsi" w:cstheme="minorHAnsi"/>
          <w:sz w:val="22"/>
          <w:szCs w:val="22"/>
        </w:rPr>
        <w:t xml:space="preserve">Los documentos formales de todo el primer criterio </w:t>
      </w:r>
      <w:r w:rsidRPr="00327C71">
        <w:rPr>
          <w:rFonts w:asciiTheme="minorHAnsi" w:hAnsiTheme="minorHAnsi" w:cstheme="minorHAnsi"/>
          <w:sz w:val="22"/>
          <w:szCs w:val="22"/>
        </w:rPr>
        <w:t xml:space="preserve">fueron </w:t>
      </w:r>
      <w:r w:rsidRPr="00327C71">
        <w:rPr>
          <w:rFonts w:asciiTheme="minorHAnsi" w:hAnsiTheme="minorHAnsi" w:cstheme="minorHAnsi"/>
          <w:sz w:val="22"/>
          <w:szCs w:val="22"/>
        </w:rPr>
        <w:t xml:space="preserve">ingresaron por mesa de partes con numero de SISGEDO </w:t>
      </w:r>
    </w:p>
    <w:p w14:paraId="397FD7FE" w14:textId="5EE7716B" w:rsidR="00344C49" w:rsidRPr="009C2C78" w:rsidRDefault="00344C49" w:rsidP="007A672F">
      <w:pPr>
        <w:pStyle w:val="Prrafodelista"/>
        <w:spacing w:after="160" w:line="259" w:lineRule="auto"/>
        <w:ind w:left="720"/>
        <w:contextualSpacing/>
        <w:rPr>
          <w:rFonts w:asciiTheme="minorHAnsi" w:hAnsiTheme="minorHAnsi" w:cstheme="minorHAnsi"/>
          <w:sz w:val="22"/>
          <w:szCs w:val="22"/>
        </w:rPr>
      </w:pPr>
    </w:p>
    <w:p w14:paraId="23D0D3BA" w14:textId="77777777" w:rsidR="000A757D" w:rsidRPr="009C2C78" w:rsidRDefault="000A757D" w:rsidP="000531ED">
      <w:pPr>
        <w:pStyle w:val="Prrafodelista"/>
        <w:numPr>
          <w:ilvl w:val="0"/>
          <w:numId w:val="10"/>
        </w:numPr>
        <w:spacing w:after="160" w:line="259" w:lineRule="auto"/>
        <w:contextualSpacing/>
        <w:jc w:val="both"/>
        <w:rPr>
          <w:rFonts w:asciiTheme="minorHAnsi" w:hAnsiTheme="minorHAnsi" w:cstheme="minorHAnsi"/>
          <w:b/>
          <w:bCs/>
          <w:sz w:val="22"/>
          <w:szCs w:val="22"/>
        </w:rPr>
      </w:pPr>
      <w:r w:rsidRPr="009C2C78">
        <w:rPr>
          <w:rFonts w:asciiTheme="minorHAnsi" w:hAnsiTheme="minorHAnsi" w:cstheme="minorHAnsi"/>
          <w:b/>
          <w:bCs/>
          <w:sz w:val="22"/>
          <w:szCs w:val="22"/>
        </w:rPr>
        <w:t>RECOMENDACIONES</w:t>
      </w:r>
    </w:p>
    <w:p w14:paraId="6E1DFCAC" w14:textId="0F73347E" w:rsidR="00CD0E1D" w:rsidRDefault="000A757D" w:rsidP="000531ED">
      <w:pPr>
        <w:pStyle w:val="Prrafodelista"/>
        <w:numPr>
          <w:ilvl w:val="1"/>
          <w:numId w:val="10"/>
        </w:numPr>
        <w:spacing w:after="160" w:line="259" w:lineRule="auto"/>
        <w:contextualSpacing/>
        <w:jc w:val="both"/>
        <w:rPr>
          <w:rFonts w:asciiTheme="minorHAnsi" w:hAnsiTheme="minorHAnsi" w:cstheme="minorHAnsi"/>
          <w:sz w:val="22"/>
          <w:szCs w:val="22"/>
        </w:rPr>
      </w:pPr>
      <w:r w:rsidRPr="009C2C78">
        <w:rPr>
          <w:rFonts w:asciiTheme="minorHAnsi" w:hAnsiTheme="minorHAnsi" w:cstheme="minorHAnsi"/>
          <w:sz w:val="22"/>
          <w:szCs w:val="22"/>
        </w:rPr>
        <w:t>Se recomienda solicitar</w:t>
      </w:r>
      <w:r w:rsidR="007A672F" w:rsidRPr="009C2C78">
        <w:rPr>
          <w:rFonts w:asciiTheme="minorHAnsi" w:hAnsiTheme="minorHAnsi" w:cstheme="minorHAnsi"/>
          <w:sz w:val="22"/>
          <w:szCs w:val="22"/>
        </w:rPr>
        <w:t xml:space="preserve"> se adjunte al oficio de la red y solicitar se envié a</w:t>
      </w:r>
      <w:r w:rsidRPr="009C2C78">
        <w:rPr>
          <w:rFonts w:asciiTheme="minorHAnsi" w:hAnsiTheme="minorHAnsi" w:cstheme="minorHAnsi"/>
          <w:sz w:val="22"/>
          <w:szCs w:val="22"/>
        </w:rPr>
        <w:t xml:space="preserve"> la Gerencia Regional de </w:t>
      </w:r>
      <w:r w:rsidR="008A6FEA" w:rsidRPr="009C2C78">
        <w:rPr>
          <w:rFonts w:asciiTheme="minorHAnsi" w:hAnsiTheme="minorHAnsi" w:cstheme="minorHAnsi"/>
          <w:sz w:val="22"/>
          <w:szCs w:val="22"/>
        </w:rPr>
        <w:t>Salud para</w:t>
      </w:r>
      <w:r w:rsidR="007A672F" w:rsidRPr="009C2C78">
        <w:rPr>
          <w:rFonts w:asciiTheme="minorHAnsi" w:hAnsiTheme="minorHAnsi" w:cstheme="minorHAnsi"/>
          <w:sz w:val="22"/>
          <w:szCs w:val="22"/>
        </w:rPr>
        <w:t xml:space="preserve"> </w:t>
      </w:r>
      <w:r w:rsidR="008A6FEA" w:rsidRPr="009C2C78">
        <w:rPr>
          <w:rFonts w:asciiTheme="minorHAnsi" w:hAnsiTheme="minorHAnsi" w:cstheme="minorHAnsi"/>
          <w:sz w:val="22"/>
          <w:szCs w:val="22"/>
        </w:rPr>
        <w:t>ser enviado</w:t>
      </w:r>
      <w:r w:rsidR="007A672F" w:rsidRPr="009C2C78">
        <w:rPr>
          <w:rFonts w:asciiTheme="minorHAnsi" w:hAnsiTheme="minorHAnsi" w:cstheme="minorHAnsi"/>
          <w:sz w:val="22"/>
          <w:szCs w:val="22"/>
        </w:rPr>
        <w:t xml:space="preserve"> a</w:t>
      </w:r>
      <w:r w:rsidRPr="009C2C78">
        <w:rPr>
          <w:rFonts w:asciiTheme="minorHAnsi" w:hAnsiTheme="minorHAnsi" w:cstheme="minorHAnsi"/>
          <w:sz w:val="22"/>
          <w:szCs w:val="22"/>
        </w:rPr>
        <w:t xml:space="preserve">l despacho del Viceministerio de Prestaciones y </w:t>
      </w:r>
    </w:p>
    <w:p w14:paraId="51B18FBA" w14:textId="77777777" w:rsidR="00CD0E1D" w:rsidRPr="00CD0E1D" w:rsidRDefault="00CD0E1D" w:rsidP="00CD0E1D">
      <w:pPr>
        <w:spacing w:after="160" w:line="259" w:lineRule="auto"/>
        <w:contextualSpacing/>
        <w:jc w:val="both"/>
        <w:rPr>
          <w:rFonts w:asciiTheme="minorHAnsi" w:hAnsiTheme="minorHAnsi" w:cstheme="minorHAnsi"/>
          <w:sz w:val="22"/>
          <w:szCs w:val="22"/>
        </w:rPr>
      </w:pPr>
    </w:p>
    <w:p w14:paraId="28488497" w14:textId="77777777" w:rsidR="00CD0E1D" w:rsidRDefault="00CD0E1D" w:rsidP="00CD0E1D">
      <w:pPr>
        <w:pStyle w:val="Prrafodelista"/>
        <w:spacing w:after="160" w:line="259" w:lineRule="auto"/>
        <w:ind w:left="720"/>
        <w:contextualSpacing/>
        <w:jc w:val="both"/>
        <w:rPr>
          <w:rFonts w:asciiTheme="minorHAnsi" w:hAnsiTheme="minorHAnsi" w:cstheme="minorHAnsi"/>
          <w:sz w:val="22"/>
          <w:szCs w:val="22"/>
        </w:rPr>
      </w:pPr>
    </w:p>
    <w:p w14:paraId="1D573FBE" w14:textId="01135107" w:rsidR="000A757D" w:rsidRDefault="000A757D" w:rsidP="00CD0E1D">
      <w:pPr>
        <w:pStyle w:val="Prrafodelista"/>
        <w:spacing w:after="160" w:line="259" w:lineRule="auto"/>
        <w:ind w:left="720"/>
        <w:contextualSpacing/>
        <w:jc w:val="both"/>
        <w:rPr>
          <w:rFonts w:asciiTheme="minorHAnsi" w:hAnsiTheme="minorHAnsi" w:cstheme="minorHAnsi"/>
          <w:sz w:val="22"/>
          <w:szCs w:val="22"/>
        </w:rPr>
      </w:pPr>
      <w:r w:rsidRPr="009C2C78">
        <w:rPr>
          <w:rFonts w:asciiTheme="minorHAnsi" w:hAnsiTheme="minorHAnsi" w:cstheme="minorHAnsi"/>
          <w:sz w:val="22"/>
          <w:szCs w:val="22"/>
        </w:rPr>
        <w:t>Aseguramiento en Salud con atención a la Unidad Funcional de Gestión de la Calidad del Ministerio de Salud</w:t>
      </w:r>
      <w:r w:rsidR="008A6FEA" w:rsidRPr="009C2C78">
        <w:rPr>
          <w:rFonts w:asciiTheme="minorHAnsi" w:hAnsiTheme="minorHAnsi" w:cstheme="minorHAnsi"/>
          <w:sz w:val="22"/>
          <w:szCs w:val="22"/>
        </w:rPr>
        <w:t xml:space="preserve"> para su</w:t>
      </w:r>
      <w:r w:rsidR="009C2C78" w:rsidRPr="009C2C78">
        <w:rPr>
          <w:rFonts w:asciiTheme="minorHAnsi" w:hAnsiTheme="minorHAnsi" w:cstheme="minorHAnsi"/>
          <w:sz w:val="22"/>
          <w:szCs w:val="22"/>
        </w:rPr>
        <w:t xml:space="preserve"> conformidad</w:t>
      </w:r>
      <w:r w:rsidRPr="009C2C78">
        <w:rPr>
          <w:rFonts w:asciiTheme="minorHAnsi" w:hAnsiTheme="minorHAnsi" w:cstheme="minorHAnsi"/>
          <w:sz w:val="22"/>
          <w:szCs w:val="22"/>
        </w:rPr>
        <w:t>.</w:t>
      </w:r>
    </w:p>
    <w:p w14:paraId="5D18278C" w14:textId="77777777" w:rsidR="00CD0E1D" w:rsidRDefault="00CD0E1D" w:rsidP="00CD0E1D">
      <w:pPr>
        <w:pStyle w:val="Prrafodelista"/>
        <w:spacing w:after="160" w:line="259" w:lineRule="auto"/>
        <w:ind w:left="720"/>
        <w:contextualSpacing/>
        <w:jc w:val="both"/>
        <w:rPr>
          <w:rFonts w:asciiTheme="minorHAnsi" w:hAnsiTheme="minorHAnsi" w:cstheme="minorHAnsi"/>
          <w:sz w:val="22"/>
          <w:szCs w:val="22"/>
        </w:rPr>
      </w:pPr>
    </w:p>
    <w:p w14:paraId="44862EB5" w14:textId="330B30FF" w:rsidR="009C2C78" w:rsidRDefault="009C2C78" w:rsidP="000531ED">
      <w:pPr>
        <w:pStyle w:val="Prrafodelista"/>
        <w:numPr>
          <w:ilvl w:val="1"/>
          <w:numId w:val="10"/>
        </w:numPr>
        <w:spacing w:after="160" w:line="259" w:lineRule="auto"/>
        <w:contextualSpacing/>
        <w:jc w:val="both"/>
        <w:rPr>
          <w:rFonts w:asciiTheme="minorHAnsi" w:hAnsiTheme="minorHAnsi" w:cstheme="minorHAnsi"/>
          <w:sz w:val="22"/>
          <w:szCs w:val="22"/>
        </w:rPr>
      </w:pPr>
      <w:r>
        <w:rPr>
          <w:rFonts w:asciiTheme="minorHAnsi" w:hAnsiTheme="minorHAnsi" w:cstheme="minorHAnsi"/>
          <w:sz w:val="22"/>
          <w:szCs w:val="22"/>
        </w:rPr>
        <w:t>Gestionar un numero de código HIS para las actividades del Proceso de Autoevaluación, ya que al evaluar productividad las actividades realizadas en la presente Ficha, no son consideradas, generando incomodidad en los evaluadores internos.</w:t>
      </w:r>
    </w:p>
    <w:p w14:paraId="4F6366A0" w14:textId="5A31A9D4" w:rsidR="00327C71" w:rsidRPr="00327C71" w:rsidRDefault="00327C71" w:rsidP="000531ED">
      <w:pPr>
        <w:pStyle w:val="Prrafodelista"/>
        <w:numPr>
          <w:ilvl w:val="1"/>
          <w:numId w:val="10"/>
        </w:numPr>
        <w:spacing w:after="160" w:line="259" w:lineRule="auto"/>
        <w:contextualSpacing/>
        <w:jc w:val="both"/>
        <w:rPr>
          <w:rFonts w:asciiTheme="minorHAnsi" w:hAnsiTheme="minorHAnsi" w:cstheme="minorHAnsi"/>
          <w:sz w:val="22"/>
          <w:szCs w:val="22"/>
        </w:rPr>
      </w:pPr>
      <w:r w:rsidRPr="00327C71">
        <w:rPr>
          <w:rFonts w:asciiTheme="minorHAnsi" w:hAnsiTheme="minorHAnsi" w:cstheme="minorHAnsi"/>
          <w:sz w:val="22"/>
          <w:szCs w:val="22"/>
        </w:rPr>
        <w:t>SE ADJUNTA Matriz consolidada preestablecida por la UFGCS/MINSA con los EESS del primer nivel seleccionados que cumplieron con la organización y planificación para la Autoevaluación 202</w:t>
      </w:r>
      <w:r>
        <w:rPr>
          <w:rFonts w:asciiTheme="minorHAnsi" w:hAnsiTheme="minorHAnsi" w:cstheme="minorHAnsi"/>
          <w:sz w:val="22"/>
          <w:szCs w:val="22"/>
        </w:rPr>
        <w:t>6</w:t>
      </w:r>
    </w:p>
    <w:p w14:paraId="5F523975" w14:textId="77777777" w:rsidR="00327C71" w:rsidRDefault="00327C71" w:rsidP="00327C71">
      <w:pPr>
        <w:pStyle w:val="Prrafodelista"/>
        <w:spacing w:after="160" w:line="259" w:lineRule="auto"/>
        <w:ind w:left="720"/>
        <w:contextualSpacing/>
        <w:jc w:val="both"/>
        <w:rPr>
          <w:rFonts w:asciiTheme="minorHAnsi" w:hAnsiTheme="minorHAnsi" w:cstheme="minorHAnsi"/>
          <w:sz w:val="22"/>
          <w:szCs w:val="22"/>
        </w:rPr>
      </w:pPr>
    </w:p>
    <w:p w14:paraId="3A567C3A" w14:textId="66E1A1AB" w:rsidR="00C00382" w:rsidRDefault="00C00382" w:rsidP="00E75AA7">
      <w:pPr>
        <w:jc w:val="both"/>
        <w:rPr>
          <w:rFonts w:asciiTheme="minorHAnsi" w:hAnsiTheme="minorHAnsi" w:cstheme="minorHAnsi"/>
          <w:sz w:val="22"/>
          <w:szCs w:val="22"/>
        </w:rPr>
      </w:pPr>
      <w:r w:rsidRPr="009C2C78">
        <w:rPr>
          <w:rFonts w:asciiTheme="minorHAnsi" w:hAnsiTheme="minorHAnsi" w:cstheme="minorHAnsi"/>
          <w:sz w:val="22"/>
          <w:szCs w:val="22"/>
        </w:rPr>
        <w:t>Es todo cuanto se informa a usted para los fines que correspondan.</w:t>
      </w:r>
    </w:p>
    <w:p w14:paraId="79041022" w14:textId="2BEBE196" w:rsidR="00CD0E1D" w:rsidRDefault="00CD0E1D" w:rsidP="00E75AA7">
      <w:pPr>
        <w:jc w:val="both"/>
        <w:rPr>
          <w:rFonts w:asciiTheme="minorHAnsi" w:hAnsiTheme="minorHAnsi" w:cstheme="minorHAnsi"/>
          <w:sz w:val="22"/>
          <w:szCs w:val="22"/>
        </w:rPr>
      </w:pPr>
    </w:p>
    <w:p w14:paraId="133A0D70" w14:textId="35224247" w:rsidR="00CD0E1D" w:rsidRDefault="00CD0E1D" w:rsidP="00E75AA7">
      <w:pPr>
        <w:jc w:val="both"/>
        <w:rPr>
          <w:rFonts w:asciiTheme="minorHAnsi" w:hAnsiTheme="minorHAnsi" w:cstheme="minorHAnsi"/>
          <w:sz w:val="22"/>
          <w:szCs w:val="22"/>
        </w:rPr>
      </w:pPr>
    </w:p>
    <w:p w14:paraId="7E55674B" w14:textId="31A301D3" w:rsidR="00CD0E1D" w:rsidRDefault="00CD0E1D" w:rsidP="00E75AA7">
      <w:pPr>
        <w:jc w:val="both"/>
        <w:rPr>
          <w:rFonts w:asciiTheme="minorHAnsi" w:hAnsiTheme="minorHAnsi" w:cstheme="minorHAnsi"/>
          <w:sz w:val="22"/>
          <w:szCs w:val="22"/>
        </w:rPr>
      </w:pPr>
      <w:r>
        <w:rPr>
          <w:rFonts w:asciiTheme="minorHAnsi" w:hAnsiTheme="minorHAnsi" w:cstheme="minorHAnsi"/>
          <w:sz w:val="22"/>
          <w:szCs w:val="22"/>
        </w:rPr>
        <w:t>ATENTAMENTE,</w:t>
      </w:r>
    </w:p>
    <w:p w14:paraId="0B47DFA5" w14:textId="0F71D5A9" w:rsidR="00CD0E1D" w:rsidRDefault="00CD0E1D" w:rsidP="00E75AA7">
      <w:pPr>
        <w:jc w:val="both"/>
        <w:rPr>
          <w:rFonts w:asciiTheme="minorHAnsi" w:hAnsiTheme="minorHAnsi" w:cstheme="minorHAnsi"/>
          <w:sz w:val="22"/>
          <w:szCs w:val="22"/>
        </w:rPr>
      </w:pPr>
    </w:p>
    <w:p w14:paraId="1D1E6DA4" w14:textId="3360FDBA" w:rsidR="00CD0E1D" w:rsidRDefault="00CD0E1D" w:rsidP="00E75AA7">
      <w:pPr>
        <w:jc w:val="both"/>
        <w:rPr>
          <w:rFonts w:asciiTheme="minorHAnsi" w:hAnsiTheme="minorHAnsi" w:cstheme="minorHAnsi"/>
          <w:sz w:val="22"/>
          <w:szCs w:val="22"/>
        </w:rPr>
      </w:pPr>
    </w:p>
    <w:p w14:paraId="2AF2978C" w14:textId="37AC9A92" w:rsidR="00CD0E1D" w:rsidRDefault="00CD0E1D" w:rsidP="00E75AA7">
      <w:pPr>
        <w:jc w:val="both"/>
        <w:rPr>
          <w:rFonts w:asciiTheme="minorHAnsi" w:hAnsiTheme="minorHAnsi" w:cstheme="minorHAnsi"/>
          <w:sz w:val="22"/>
          <w:szCs w:val="22"/>
        </w:rPr>
      </w:pPr>
    </w:p>
    <w:p w14:paraId="73B29C2B" w14:textId="261E0240" w:rsidR="00CD0E1D" w:rsidRDefault="00CD0E1D" w:rsidP="00E75AA7">
      <w:pPr>
        <w:jc w:val="both"/>
        <w:rPr>
          <w:rFonts w:asciiTheme="minorHAnsi" w:hAnsiTheme="minorHAnsi" w:cstheme="minorHAnsi"/>
          <w:sz w:val="22"/>
          <w:szCs w:val="22"/>
        </w:rPr>
      </w:pPr>
    </w:p>
    <w:p w14:paraId="684928FD" w14:textId="59B666A6" w:rsidR="00CD0E1D" w:rsidRDefault="00CD0E1D" w:rsidP="00E75AA7">
      <w:pPr>
        <w:jc w:val="both"/>
        <w:rPr>
          <w:rFonts w:asciiTheme="minorHAnsi" w:hAnsiTheme="minorHAnsi" w:cstheme="minorHAnsi"/>
          <w:sz w:val="22"/>
          <w:szCs w:val="22"/>
        </w:rPr>
      </w:pPr>
    </w:p>
    <w:p w14:paraId="458CC7FE" w14:textId="44E1455F" w:rsidR="00CD0E1D" w:rsidRDefault="00CD0E1D" w:rsidP="00E75AA7">
      <w:pPr>
        <w:jc w:val="both"/>
        <w:rPr>
          <w:rFonts w:asciiTheme="minorHAnsi" w:hAnsiTheme="minorHAnsi" w:cstheme="minorHAnsi"/>
          <w:sz w:val="22"/>
          <w:szCs w:val="22"/>
        </w:rPr>
      </w:pPr>
    </w:p>
    <w:p w14:paraId="112F2F25" w14:textId="5A306BEA" w:rsidR="00CD0E1D" w:rsidRDefault="00CD0E1D" w:rsidP="00E75AA7">
      <w:pPr>
        <w:jc w:val="both"/>
        <w:rPr>
          <w:rFonts w:asciiTheme="minorHAnsi" w:hAnsiTheme="minorHAnsi" w:cstheme="minorHAnsi"/>
          <w:sz w:val="22"/>
          <w:szCs w:val="22"/>
        </w:rPr>
      </w:pPr>
    </w:p>
    <w:p w14:paraId="0EA8E92C" w14:textId="0105E573" w:rsidR="00CD0E1D" w:rsidRDefault="00CD0E1D" w:rsidP="00E75AA7">
      <w:pPr>
        <w:jc w:val="both"/>
        <w:rPr>
          <w:rFonts w:asciiTheme="minorHAnsi" w:hAnsiTheme="minorHAnsi" w:cstheme="minorHAnsi"/>
          <w:sz w:val="22"/>
          <w:szCs w:val="22"/>
        </w:rPr>
      </w:pPr>
      <w:bookmarkStart w:id="0" w:name="_GoBack"/>
      <w:bookmarkEnd w:id="0"/>
    </w:p>
    <w:p w14:paraId="5A40238C" w14:textId="69A0A998" w:rsidR="00CD0E1D" w:rsidRDefault="00CD0E1D" w:rsidP="00E75AA7">
      <w:pPr>
        <w:jc w:val="both"/>
        <w:rPr>
          <w:rFonts w:asciiTheme="minorHAnsi" w:hAnsiTheme="minorHAnsi" w:cstheme="minorHAnsi"/>
          <w:sz w:val="22"/>
          <w:szCs w:val="22"/>
        </w:rPr>
      </w:pPr>
    </w:p>
    <w:p w14:paraId="53971B90" w14:textId="67093A01" w:rsidR="00CD0E1D" w:rsidRDefault="00CD0E1D" w:rsidP="00E75AA7">
      <w:pPr>
        <w:jc w:val="both"/>
        <w:rPr>
          <w:rFonts w:asciiTheme="minorHAnsi" w:hAnsiTheme="minorHAnsi" w:cstheme="minorHAnsi"/>
          <w:sz w:val="22"/>
          <w:szCs w:val="22"/>
        </w:rPr>
      </w:pPr>
    </w:p>
    <w:p w14:paraId="68031845" w14:textId="59C6FC16" w:rsidR="00CD0E1D" w:rsidRDefault="00CD0E1D" w:rsidP="00E75AA7">
      <w:pPr>
        <w:jc w:val="both"/>
        <w:rPr>
          <w:rFonts w:asciiTheme="minorHAnsi" w:hAnsiTheme="minorHAnsi" w:cstheme="minorHAnsi"/>
          <w:sz w:val="22"/>
          <w:szCs w:val="22"/>
        </w:rPr>
      </w:pPr>
    </w:p>
    <w:p w14:paraId="41C1BCD9" w14:textId="4076970A" w:rsidR="00CD0E1D" w:rsidRDefault="00CD0E1D" w:rsidP="00E75AA7">
      <w:pPr>
        <w:jc w:val="both"/>
        <w:rPr>
          <w:rFonts w:asciiTheme="minorHAnsi" w:hAnsiTheme="minorHAnsi" w:cstheme="minorHAnsi"/>
          <w:sz w:val="22"/>
          <w:szCs w:val="22"/>
        </w:rPr>
      </w:pPr>
    </w:p>
    <w:p w14:paraId="208D3C0B" w14:textId="65452A91" w:rsidR="00CD0E1D" w:rsidRDefault="00CD0E1D" w:rsidP="00E75AA7">
      <w:pPr>
        <w:jc w:val="both"/>
        <w:rPr>
          <w:rFonts w:asciiTheme="minorHAnsi" w:hAnsiTheme="minorHAnsi" w:cstheme="minorHAnsi"/>
          <w:sz w:val="22"/>
          <w:szCs w:val="22"/>
        </w:rPr>
      </w:pPr>
    </w:p>
    <w:p w14:paraId="297EDBD6" w14:textId="02C46E72" w:rsidR="00CD0E1D" w:rsidRDefault="00CD0E1D" w:rsidP="00E75AA7">
      <w:pPr>
        <w:jc w:val="both"/>
        <w:rPr>
          <w:rFonts w:asciiTheme="minorHAnsi" w:hAnsiTheme="minorHAnsi" w:cstheme="minorHAnsi"/>
          <w:sz w:val="22"/>
          <w:szCs w:val="22"/>
        </w:rPr>
      </w:pPr>
    </w:p>
    <w:p w14:paraId="44CDCCC0" w14:textId="2634CA94" w:rsidR="00CD0E1D" w:rsidRDefault="00CD0E1D" w:rsidP="00E75AA7">
      <w:pPr>
        <w:jc w:val="both"/>
        <w:rPr>
          <w:rFonts w:asciiTheme="minorHAnsi" w:hAnsiTheme="minorHAnsi" w:cstheme="minorHAnsi"/>
          <w:sz w:val="22"/>
          <w:szCs w:val="22"/>
        </w:rPr>
      </w:pPr>
    </w:p>
    <w:p w14:paraId="524C5EAA" w14:textId="56D883DC" w:rsidR="00CD0E1D" w:rsidRDefault="00CD0E1D" w:rsidP="00E75AA7">
      <w:pPr>
        <w:jc w:val="both"/>
        <w:rPr>
          <w:rFonts w:asciiTheme="minorHAnsi" w:hAnsiTheme="minorHAnsi" w:cstheme="minorHAnsi"/>
          <w:sz w:val="22"/>
          <w:szCs w:val="22"/>
        </w:rPr>
      </w:pPr>
    </w:p>
    <w:p w14:paraId="4B478289" w14:textId="1167A607" w:rsidR="00CD0E1D" w:rsidRDefault="00CD0E1D" w:rsidP="00E75AA7">
      <w:pPr>
        <w:jc w:val="both"/>
        <w:rPr>
          <w:rFonts w:asciiTheme="minorHAnsi" w:hAnsiTheme="minorHAnsi" w:cstheme="minorHAnsi"/>
          <w:sz w:val="22"/>
          <w:szCs w:val="22"/>
        </w:rPr>
      </w:pPr>
    </w:p>
    <w:p w14:paraId="50590F5E" w14:textId="03AF652A" w:rsidR="00CD0E1D" w:rsidRDefault="00CD0E1D" w:rsidP="00E75AA7">
      <w:pPr>
        <w:jc w:val="both"/>
        <w:rPr>
          <w:rFonts w:asciiTheme="minorHAnsi" w:hAnsiTheme="minorHAnsi" w:cstheme="minorHAnsi"/>
          <w:sz w:val="22"/>
          <w:szCs w:val="22"/>
        </w:rPr>
      </w:pPr>
    </w:p>
    <w:p w14:paraId="7AC8B1D4" w14:textId="005B0D5A" w:rsidR="00CD0E1D" w:rsidRDefault="00CD0E1D" w:rsidP="00E75AA7">
      <w:pPr>
        <w:jc w:val="both"/>
        <w:rPr>
          <w:rFonts w:asciiTheme="minorHAnsi" w:hAnsiTheme="minorHAnsi" w:cstheme="minorHAnsi"/>
          <w:sz w:val="22"/>
          <w:szCs w:val="22"/>
        </w:rPr>
      </w:pPr>
    </w:p>
    <w:p w14:paraId="401BE892" w14:textId="09B60FB2" w:rsidR="00CD0E1D" w:rsidRDefault="00CD0E1D" w:rsidP="00E75AA7">
      <w:pPr>
        <w:jc w:val="both"/>
        <w:rPr>
          <w:rFonts w:asciiTheme="minorHAnsi" w:hAnsiTheme="minorHAnsi" w:cstheme="minorHAnsi"/>
          <w:sz w:val="22"/>
          <w:szCs w:val="22"/>
        </w:rPr>
      </w:pPr>
    </w:p>
    <w:p w14:paraId="2884DBAF" w14:textId="0BEC8F03" w:rsidR="00CD0E1D" w:rsidRDefault="00CD0E1D" w:rsidP="00E75AA7">
      <w:pPr>
        <w:jc w:val="both"/>
        <w:rPr>
          <w:rFonts w:asciiTheme="minorHAnsi" w:hAnsiTheme="minorHAnsi" w:cstheme="minorHAnsi"/>
          <w:sz w:val="22"/>
          <w:szCs w:val="22"/>
        </w:rPr>
      </w:pPr>
    </w:p>
    <w:p w14:paraId="189C4305" w14:textId="3DC3DB87" w:rsidR="00CD0E1D" w:rsidRDefault="00CD0E1D" w:rsidP="00E75AA7">
      <w:pPr>
        <w:jc w:val="both"/>
        <w:rPr>
          <w:rFonts w:asciiTheme="minorHAnsi" w:hAnsiTheme="minorHAnsi" w:cstheme="minorHAnsi"/>
          <w:sz w:val="22"/>
          <w:szCs w:val="22"/>
        </w:rPr>
      </w:pPr>
    </w:p>
    <w:p w14:paraId="1DC9932D" w14:textId="591FE39D" w:rsidR="00CD0E1D" w:rsidRDefault="00CD0E1D" w:rsidP="00E75AA7">
      <w:pPr>
        <w:jc w:val="both"/>
        <w:rPr>
          <w:rFonts w:asciiTheme="minorHAnsi" w:hAnsiTheme="minorHAnsi" w:cstheme="minorHAnsi"/>
          <w:sz w:val="22"/>
          <w:szCs w:val="22"/>
        </w:rPr>
      </w:pPr>
    </w:p>
    <w:p w14:paraId="376BD5B4" w14:textId="3EF221CC" w:rsidR="00CD0E1D" w:rsidRDefault="00CD0E1D" w:rsidP="00E75AA7">
      <w:pPr>
        <w:jc w:val="both"/>
        <w:rPr>
          <w:rFonts w:asciiTheme="minorHAnsi" w:hAnsiTheme="minorHAnsi" w:cstheme="minorHAnsi"/>
          <w:sz w:val="22"/>
          <w:szCs w:val="22"/>
        </w:rPr>
      </w:pPr>
    </w:p>
    <w:p w14:paraId="6A076CEB" w14:textId="39EA5D18" w:rsidR="00CD0E1D" w:rsidRDefault="00CD0E1D" w:rsidP="00E75AA7">
      <w:pPr>
        <w:jc w:val="both"/>
        <w:rPr>
          <w:rFonts w:asciiTheme="minorHAnsi" w:hAnsiTheme="minorHAnsi" w:cstheme="minorHAnsi"/>
          <w:sz w:val="22"/>
          <w:szCs w:val="22"/>
        </w:rPr>
      </w:pPr>
    </w:p>
    <w:p w14:paraId="6F0246DF" w14:textId="4565BB18" w:rsidR="00CD0E1D" w:rsidRDefault="00CD0E1D" w:rsidP="00E75AA7">
      <w:pPr>
        <w:jc w:val="both"/>
        <w:rPr>
          <w:rFonts w:asciiTheme="minorHAnsi" w:hAnsiTheme="minorHAnsi" w:cstheme="minorHAnsi"/>
          <w:sz w:val="22"/>
          <w:szCs w:val="22"/>
        </w:rPr>
      </w:pPr>
    </w:p>
    <w:p w14:paraId="740885C0" w14:textId="77777777" w:rsidR="00327C71" w:rsidRDefault="00327C71" w:rsidP="00CD0E1D">
      <w:pPr>
        <w:pStyle w:val="Sangradetextonormal"/>
        <w:tabs>
          <w:tab w:val="left" w:pos="-3402"/>
        </w:tabs>
        <w:ind w:firstLine="0"/>
        <w:rPr>
          <w:rFonts w:asciiTheme="majorHAnsi" w:hAnsiTheme="majorHAnsi" w:cstheme="majorHAnsi"/>
          <w:b/>
          <w:bCs/>
          <w:sz w:val="20"/>
          <w:szCs w:val="20"/>
          <w:lang w:val="pt-BR"/>
        </w:rPr>
      </w:pPr>
    </w:p>
    <w:p w14:paraId="31BE0C71" w14:textId="47FDF0B7" w:rsidR="00CD0E1D" w:rsidRPr="0088411B" w:rsidRDefault="00CD0E1D" w:rsidP="00CD0E1D">
      <w:pPr>
        <w:pStyle w:val="Sangradetextonormal"/>
        <w:tabs>
          <w:tab w:val="left" w:pos="-3402"/>
        </w:tabs>
        <w:ind w:firstLine="0"/>
        <w:rPr>
          <w:rFonts w:asciiTheme="majorHAnsi" w:hAnsiTheme="majorHAnsi" w:cstheme="majorHAnsi"/>
          <w:b/>
          <w:bCs/>
          <w:sz w:val="20"/>
          <w:szCs w:val="20"/>
          <w:lang w:val="pt-BR"/>
        </w:rPr>
      </w:pPr>
      <w:r w:rsidRPr="0088411B">
        <w:rPr>
          <w:rFonts w:asciiTheme="majorHAnsi" w:hAnsiTheme="majorHAnsi" w:cstheme="majorHAnsi"/>
          <w:b/>
          <w:bCs/>
          <w:sz w:val="20"/>
          <w:szCs w:val="20"/>
          <w:lang w:val="pt-BR"/>
        </w:rPr>
        <w:t>DUGV/</w:t>
      </w:r>
      <w:proofErr w:type="spellStart"/>
      <w:r w:rsidRPr="0088411B">
        <w:rPr>
          <w:rFonts w:asciiTheme="majorHAnsi" w:hAnsiTheme="majorHAnsi" w:cstheme="majorHAnsi"/>
          <w:b/>
          <w:bCs/>
          <w:sz w:val="20"/>
          <w:szCs w:val="20"/>
          <w:lang w:val="pt-BR"/>
        </w:rPr>
        <w:t>dugv</w:t>
      </w:r>
      <w:proofErr w:type="spellEnd"/>
      <w:r w:rsidRPr="0088411B">
        <w:rPr>
          <w:rFonts w:asciiTheme="majorHAnsi" w:hAnsiTheme="majorHAnsi" w:cstheme="majorHAnsi"/>
          <w:b/>
          <w:bCs/>
          <w:sz w:val="20"/>
          <w:szCs w:val="20"/>
          <w:lang w:val="pt-BR"/>
        </w:rPr>
        <w:t>.</w:t>
      </w:r>
    </w:p>
    <w:p w14:paraId="62F01F91" w14:textId="232E9EAB" w:rsidR="00CD0E1D" w:rsidRPr="0088411B" w:rsidRDefault="00CD0E1D" w:rsidP="00CD0E1D">
      <w:pPr>
        <w:pStyle w:val="Textoindependiente2"/>
        <w:spacing w:line="240" w:lineRule="auto"/>
        <w:rPr>
          <w:rFonts w:asciiTheme="majorHAnsi" w:hAnsiTheme="majorHAnsi" w:cstheme="majorHAnsi"/>
          <w:bCs/>
          <w:sz w:val="20"/>
          <w:szCs w:val="20"/>
          <w:lang w:val="pt-BR"/>
        </w:rPr>
      </w:pPr>
      <w:r w:rsidRPr="0088411B">
        <w:rPr>
          <w:rFonts w:asciiTheme="majorHAnsi" w:hAnsiTheme="majorHAnsi" w:cstheme="majorHAnsi"/>
          <w:bCs/>
          <w:sz w:val="20"/>
          <w:szCs w:val="20"/>
          <w:lang w:val="pt-BR"/>
        </w:rPr>
        <w:t>SISGEDO Reg. Documento:  2026</w:t>
      </w:r>
      <w:r w:rsidR="00327C71">
        <w:rPr>
          <w:rFonts w:asciiTheme="majorHAnsi" w:hAnsiTheme="majorHAnsi" w:cstheme="majorHAnsi"/>
          <w:bCs/>
          <w:sz w:val="20"/>
          <w:szCs w:val="20"/>
          <w:lang w:val="pt-BR"/>
        </w:rPr>
        <w:t>-</w:t>
      </w:r>
    </w:p>
    <w:p w14:paraId="30F7F9AF" w14:textId="77777777" w:rsidR="00CD0E1D" w:rsidRPr="0088411B" w:rsidRDefault="00CD0E1D" w:rsidP="00CD0E1D">
      <w:pPr>
        <w:pStyle w:val="Textoindependiente2"/>
        <w:tabs>
          <w:tab w:val="left" w:pos="3969"/>
        </w:tabs>
        <w:spacing w:line="240" w:lineRule="auto"/>
        <w:rPr>
          <w:rFonts w:asciiTheme="majorHAnsi" w:hAnsiTheme="majorHAnsi" w:cstheme="majorHAnsi"/>
          <w:bCs/>
          <w:sz w:val="20"/>
          <w:szCs w:val="20"/>
          <w:lang w:val="pt-BR"/>
        </w:rPr>
      </w:pPr>
      <w:r w:rsidRPr="0088411B">
        <w:rPr>
          <w:rFonts w:asciiTheme="majorHAnsi" w:hAnsiTheme="majorHAnsi" w:cstheme="majorHAnsi"/>
          <w:bCs/>
          <w:sz w:val="20"/>
          <w:szCs w:val="20"/>
          <w:lang w:val="pt-BR"/>
        </w:rPr>
        <w:t xml:space="preserve">SISGEDO Reg. Expediente:  2026 – </w:t>
      </w:r>
    </w:p>
    <w:p w14:paraId="343279A7" w14:textId="03B1134C" w:rsidR="00CD0E1D" w:rsidRPr="0088411B" w:rsidRDefault="00CD0E1D" w:rsidP="00CD0E1D">
      <w:pPr>
        <w:pStyle w:val="Textoindependiente2"/>
        <w:tabs>
          <w:tab w:val="left" w:pos="3969"/>
        </w:tabs>
        <w:spacing w:line="240" w:lineRule="auto"/>
        <w:rPr>
          <w:rFonts w:asciiTheme="majorHAnsi" w:hAnsiTheme="majorHAnsi" w:cstheme="majorHAnsi"/>
          <w:bCs/>
          <w:sz w:val="20"/>
          <w:szCs w:val="20"/>
          <w:lang w:val="pt-BR"/>
        </w:rPr>
      </w:pPr>
      <w:r>
        <w:rPr>
          <w:rFonts w:asciiTheme="majorHAnsi" w:hAnsiTheme="majorHAnsi" w:cstheme="majorHAnsi"/>
          <w:bCs/>
          <w:sz w:val="20"/>
          <w:szCs w:val="20"/>
          <w:lang w:val="pt-BR"/>
        </w:rPr>
        <w:t xml:space="preserve">FOLIOS: </w:t>
      </w:r>
    </w:p>
    <w:p w14:paraId="4FD822DB" w14:textId="77777777" w:rsidR="00CD0E1D" w:rsidRPr="009C2C78" w:rsidRDefault="00CD0E1D" w:rsidP="00E75AA7">
      <w:pPr>
        <w:jc w:val="both"/>
        <w:rPr>
          <w:rFonts w:asciiTheme="minorHAnsi" w:hAnsiTheme="minorHAnsi" w:cstheme="minorHAnsi"/>
          <w:sz w:val="22"/>
          <w:szCs w:val="22"/>
        </w:rPr>
      </w:pPr>
    </w:p>
    <w:p w14:paraId="3FBEC5D6" w14:textId="77777777" w:rsidR="00432B6B" w:rsidRPr="009C2C78" w:rsidRDefault="00432B6B" w:rsidP="00894F06">
      <w:pPr>
        <w:jc w:val="center"/>
        <w:rPr>
          <w:rFonts w:asciiTheme="minorHAnsi" w:hAnsiTheme="minorHAnsi" w:cstheme="minorHAnsi"/>
          <w:b/>
          <w:bCs/>
          <w:i/>
          <w:iCs/>
          <w:sz w:val="22"/>
          <w:szCs w:val="22"/>
        </w:rPr>
      </w:pPr>
    </w:p>
    <w:p w14:paraId="20F85583" w14:textId="0B9362E2" w:rsidR="008E3588" w:rsidRDefault="008E3588" w:rsidP="00E75AA7">
      <w:pPr>
        <w:jc w:val="both"/>
        <w:rPr>
          <w:rFonts w:asciiTheme="minorHAnsi" w:hAnsiTheme="minorHAnsi" w:cstheme="minorHAnsi"/>
          <w:sz w:val="20"/>
          <w:szCs w:val="20"/>
        </w:rPr>
      </w:pPr>
    </w:p>
    <w:p w14:paraId="1BA7168F" w14:textId="3496E1C6" w:rsidR="00C67D6E" w:rsidRDefault="00C67D6E" w:rsidP="00E75AA7">
      <w:pPr>
        <w:jc w:val="both"/>
        <w:rPr>
          <w:rFonts w:asciiTheme="minorHAnsi" w:hAnsiTheme="minorHAnsi" w:cstheme="minorHAnsi"/>
          <w:sz w:val="20"/>
          <w:szCs w:val="20"/>
        </w:rPr>
      </w:pPr>
    </w:p>
    <w:sectPr w:rsidR="00C67D6E" w:rsidSect="004246C3">
      <w:headerReference w:type="default" r:id="rId9"/>
      <w:footerReference w:type="default" r:id="rId10"/>
      <w:pgSz w:w="11907" w:h="16839" w:code="9"/>
      <w:pgMar w:top="1701" w:right="1701" w:bottom="1985" w:left="1418"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0D8D9" w14:textId="77777777" w:rsidR="003723A3" w:rsidRDefault="003723A3" w:rsidP="00CD0FF5">
      <w:r>
        <w:separator/>
      </w:r>
    </w:p>
  </w:endnote>
  <w:endnote w:type="continuationSeparator" w:id="0">
    <w:p w14:paraId="6733EF81" w14:textId="77777777" w:rsidR="003723A3" w:rsidRDefault="003723A3" w:rsidP="00CD0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PT Serif">
    <w:altName w:val="Times New Roman"/>
    <w:charset w:val="00"/>
    <w:family w:val="roman"/>
    <w:pitch w:val="variable"/>
    <w:sig w:usb0="A00002EF" w:usb1="5000204B" w:usb2="00000000" w:usb3="00000000" w:csb0="00000097"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95BED" w14:textId="38FB1D76" w:rsidR="00D23A5D" w:rsidRDefault="00D23A5D" w:rsidP="00D23A5D">
    <w:pPr>
      <w:jc w:val="center"/>
    </w:pPr>
    <w:r>
      <w:rPr>
        <w:noProof/>
        <w:lang w:val="en-US" w:eastAsia="en-US"/>
      </w:rPr>
      <mc:AlternateContent>
        <mc:Choice Requires="wps">
          <w:drawing>
            <wp:anchor distT="45720" distB="45720" distL="114300" distR="114300" simplePos="0" relativeHeight="251732992" behindDoc="1" locked="0" layoutInCell="1" allowOverlap="1" wp14:anchorId="0EA08379" wp14:editId="1785B96E">
              <wp:simplePos x="0" y="0"/>
              <wp:positionH relativeFrom="margin">
                <wp:posOffset>-270509</wp:posOffset>
              </wp:positionH>
              <wp:positionV relativeFrom="paragraph">
                <wp:posOffset>135255</wp:posOffset>
              </wp:positionV>
              <wp:extent cx="3028950" cy="629920"/>
              <wp:effectExtent l="0" t="0" r="0" b="0"/>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629920"/>
                      </a:xfrm>
                      <a:prstGeom prst="rect">
                        <a:avLst/>
                      </a:prstGeom>
                      <a:solidFill>
                        <a:srgbClr val="FFFFFF"/>
                      </a:solidFill>
                      <a:ln w="9525">
                        <a:noFill/>
                        <a:miter lim="800000"/>
                        <a:headEnd/>
                        <a:tailEnd/>
                      </a:ln>
                    </wps:spPr>
                    <wps:txbx>
                      <w:txbxContent>
                        <w:p w14:paraId="3757F19F" w14:textId="77777777" w:rsidR="00D23A5D" w:rsidRDefault="00D23A5D" w:rsidP="00D23A5D">
                          <w:pPr>
                            <w:jc w:val="center"/>
                          </w:pPr>
                        </w:p>
                        <w:p w14:paraId="5FFFA19B" w14:textId="77777777" w:rsidR="00131C38" w:rsidRPr="00DA632F" w:rsidRDefault="00131C38" w:rsidP="00131C38">
                          <w:pPr>
                            <w:rPr>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A08379" id="_x0000_t202" coordsize="21600,21600" o:spt="202" path="m,l,21600r21600,l21600,xe">
              <v:stroke joinstyle="miter"/>
              <v:path gradientshapeok="t" o:connecttype="rect"/>
            </v:shapetype>
            <v:shape id="Cuadro de texto 2" o:spid="_x0000_s1026" type="#_x0000_t202" style="position:absolute;left:0;text-align:left;margin-left:-21.3pt;margin-top:10.65pt;width:238.5pt;height:49.6pt;z-index:-251583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" stroked="f">
              <v:textbox>
                <w:txbxContent>
                  <w:p w14:paraId="3757F19F" w14:textId="77777777" w:rsidR="00D23A5D" w:rsidRDefault="00D23A5D" w:rsidP="00D23A5D">
                    <w:pPr>
                      <w:jc w:val="center"/>
                    </w:pPr>
                  </w:p>
                  <w:p w14:paraId="5FFFA19B" w14:textId="77777777" w:rsidR="00131C38" w:rsidRPr="00DA632F" w:rsidRDefault="00131C38" w:rsidP="00131C38">
                    <w:pPr>
                      <w:rPr>
                        <w:bCs/>
                        <w:sz w:val="20"/>
                        <w:szCs w:val="20"/>
                      </w:rPr>
                    </w:pPr>
                  </w:p>
                </w:txbxContent>
              </v:textbox>
              <w10:wrap anchorx="margin"/>
            </v:shape>
          </w:pict>
        </mc:Fallback>
      </mc:AlternateContent>
    </w:r>
    <w:r>
      <w:rPr>
        <w:noProof/>
        <w:lang w:val="en-US" w:eastAsia="en-US"/>
      </w:rPr>
      <mc:AlternateContent>
        <mc:Choice Requires="wps">
          <w:drawing>
            <wp:anchor distT="0" distB="0" distL="114300" distR="114300" simplePos="0" relativeHeight="251734016" behindDoc="0" locked="0" layoutInCell="1" allowOverlap="1" wp14:anchorId="74783C2C" wp14:editId="6C096AAD">
              <wp:simplePos x="0" y="0"/>
              <wp:positionH relativeFrom="column">
                <wp:posOffset>4551045</wp:posOffset>
              </wp:positionH>
              <wp:positionV relativeFrom="paragraph">
                <wp:posOffset>9279890</wp:posOffset>
              </wp:positionV>
              <wp:extent cx="1910715" cy="484505"/>
              <wp:effectExtent l="0" t="0" r="0" b="0"/>
              <wp:wrapNone/>
              <wp:docPr id="54523663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5" cy="48450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8F7DBD" w14:textId="77777777" w:rsidR="00D23A5D" w:rsidRDefault="00D23A5D" w:rsidP="00D23A5D">
                          <w:pPr>
                            <w:rPr>
                              <w:rFonts w:ascii="Arial" w:hAnsi="Arial" w:cs="Arial"/>
                              <w:i/>
                              <w:iCs/>
                              <w:noProof/>
                              <w:color w:val="333333"/>
                              <w:sz w:val="14"/>
                              <w:szCs w:val="14"/>
                              <w:lang w:val="pt-BR"/>
                            </w:rPr>
                          </w:pPr>
                          <w:r w:rsidRPr="00FB3DDE">
                            <w:rPr>
                              <w:rFonts w:ascii="Arial" w:hAnsi="Arial" w:cs="Arial"/>
                              <w:i/>
                              <w:iCs/>
                              <w:noProof/>
                              <w:color w:val="333333"/>
                              <w:sz w:val="14"/>
                              <w:szCs w:val="14"/>
                              <w:lang w:val="pt-BR"/>
                            </w:rPr>
                            <w:t>Av. Independencia con Paucarpata, Edificio Héroes Anónimos, bloque E Nº 600 interior Nº 424</w:t>
                          </w:r>
                        </w:p>
                        <w:p w14:paraId="41D7ABE7" w14:textId="77777777" w:rsidR="00D23A5D" w:rsidRPr="004B3893" w:rsidRDefault="00D23A5D" w:rsidP="00D23A5D">
                          <w:pPr>
                            <w:pStyle w:val="Piedepgina"/>
                            <w:rPr>
                              <w:rFonts w:ascii="Arial" w:hAnsi="Arial" w:cs="Arial"/>
                              <w:i/>
                              <w:iCs/>
                              <w:color w:val="333333"/>
                              <w:sz w:val="14"/>
                              <w:szCs w:val="14"/>
                            </w:rPr>
                          </w:pPr>
                          <w:r>
                            <w:rPr>
                              <w:rFonts w:ascii="Arial" w:hAnsi="Arial" w:cs="Arial"/>
                              <w:i/>
                              <w:iCs/>
                              <w:noProof/>
                              <w:color w:val="333333"/>
                              <w:sz w:val="14"/>
                              <w:szCs w:val="14"/>
                              <w:lang w:val="pt-BR"/>
                            </w:rPr>
                            <w:t>T.</w:t>
                          </w:r>
                          <w:r w:rsidRPr="004B3893">
                            <w:rPr>
                              <w:rFonts w:ascii="Arial" w:hAnsi="Arial" w:cs="Arial"/>
                              <w:i/>
                              <w:iCs/>
                              <w:color w:val="333333"/>
                              <w:sz w:val="14"/>
                              <w:szCs w:val="14"/>
                            </w:rPr>
                            <w:t xml:space="preserve"> 054-200823 - 206777 - 202279   </w:t>
                          </w:r>
                        </w:p>
                        <w:p w14:paraId="09EA9A82" w14:textId="77777777" w:rsidR="00D23A5D" w:rsidRPr="00FB3DDE" w:rsidRDefault="00D23A5D" w:rsidP="00D23A5D">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83C2C" id="Cuadro de texto 11" o:spid="_x0000_s1027" type="#_x0000_t202" style="position:absolute;left:0;text-align:left;margin-left:358.35pt;margin-top:730.7pt;width:150.45pt;height:38.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" fillcolor="#d8d8d8 [2732]" stroked="f" strokeweight=".5pt">
              <v:path arrowok="t"/>
              <v:textbox>
                <w:txbxContent>
                  <w:p w14:paraId="5E8F7DBD" w14:textId="77777777" w:rsidR="00D23A5D" w:rsidRDefault="00D23A5D" w:rsidP="00D23A5D">
                    <w:pPr>
                      <w:rPr>
                        <w:rFonts w:ascii="Arial" w:hAnsi="Arial" w:cs="Arial"/>
                        <w:i/>
                        <w:iCs/>
                        <w:noProof/>
                        <w:color w:val="333333"/>
                        <w:sz w:val="14"/>
                        <w:szCs w:val="14"/>
                        <w:lang w:val="pt-BR"/>
                      </w:rPr>
                    </w:pPr>
                    <w:r w:rsidRPr="00FB3DDE">
                      <w:rPr>
                        <w:rFonts w:ascii="Arial" w:hAnsi="Arial" w:cs="Arial"/>
                        <w:i/>
                        <w:iCs/>
                        <w:noProof/>
                        <w:color w:val="333333"/>
                        <w:sz w:val="14"/>
                        <w:szCs w:val="14"/>
                        <w:lang w:val="pt-BR"/>
                      </w:rPr>
                      <w:t>Av. Independencia con Paucarpata, Edificio Héroes Anónimos, bloque E Nº 600 interior Nº 424</w:t>
                    </w:r>
                  </w:p>
                  <w:p w14:paraId="41D7ABE7" w14:textId="77777777" w:rsidR="00D23A5D" w:rsidRPr="004B3893" w:rsidRDefault="00D23A5D" w:rsidP="00D23A5D">
                    <w:pPr>
                      <w:pStyle w:val="Piedepgina"/>
                      <w:rPr>
                        <w:rFonts w:ascii="Arial" w:hAnsi="Arial" w:cs="Arial"/>
                        <w:i/>
                        <w:iCs/>
                        <w:color w:val="333333"/>
                        <w:sz w:val="14"/>
                        <w:szCs w:val="14"/>
                      </w:rPr>
                    </w:pPr>
                    <w:r>
                      <w:rPr>
                        <w:rFonts w:ascii="Arial" w:hAnsi="Arial" w:cs="Arial"/>
                        <w:i/>
                        <w:iCs/>
                        <w:noProof/>
                        <w:color w:val="333333"/>
                        <w:sz w:val="14"/>
                        <w:szCs w:val="14"/>
                        <w:lang w:val="pt-BR"/>
                      </w:rPr>
                      <w:t>T.</w:t>
                    </w:r>
                    <w:r w:rsidRPr="004B3893">
                      <w:rPr>
                        <w:rFonts w:ascii="Arial" w:hAnsi="Arial" w:cs="Arial"/>
                        <w:i/>
                        <w:iCs/>
                        <w:color w:val="333333"/>
                        <w:sz w:val="14"/>
                        <w:szCs w:val="14"/>
                      </w:rPr>
                      <w:t xml:space="preserve"> 054-200823 - 206777 - 202279   </w:t>
                    </w:r>
                  </w:p>
                  <w:p w14:paraId="09EA9A82" w14:textId="77777777" w:rsidR="00D23A5D" w:rsidRPr="00FB3DDE" w:rsidRDefault="00D23A5D" w:rsidP="00D23A5D">
                    <w:pPr>
                      <w:rPr>
                        <w:lang w:val="pt-BR"/>
                      </w:rPr>
                    </w:pPr>
                  </w:p>
                </w:txbxContent>
              </v:textbox>
            </v:shape>
          </w:pict>
        </mc:Fallback>
      </mc:AlternateContent>
    </w:r>
  </w:p>
  <w:p w14:paraId="00A35C2A" w14:textId="77777777" w:rsidR="00D23A5D" w:rsidRDefault="00D23A5D" w:rsidP="00D23A5D">
    <w:pPr>
      <w:jc w:val="right"/>
      <w:rPr>
        <w:rFonts w:ascii="Arial" w:hAnsi="Arial" w:cs="Arial"/>
        <w:i/>
        <w:iCs/>
        <w:noProof/>
        <w:color w:val="333333"/>
        <w:sz w:val="14"/>
        <w:szCs w:val="14"/>
        <w:lang w:val="pt-BR"/>
      </w:rPr>
    </w:pPr>
    <w:r w:rsidRPr="00FB3DDE">
      <w:rPr>
        <w:rFonts w:ascii="Arial" w:hAnsi="Arial" w:cs="Arial"/>
        <w:i/>
        <w:iCs/>
        <w:noProof/>
        <w:color w:val="333333"/>
        <w:sz w:val="14"/>
        <w:szCs w:val="14"/>
        <w:lang w:val="pt-BR"/>
      </w:rPr>
      <w:t>Héroes Anónimos, bloque E Nº 600 interior Nº 424</w:t>
    </w:r>
  </w:p>
  <w:p w14:paraId="16136E7C" w14:textId="77777777" w:rsidR="00D23A5D" w:rsidRPr="004B3893" w:rsidRDefault="00D23A5D" w:rsidP="00D23A5D">
    <w:pPr>
      <w:pStyle w:val="Piedepgina"/>
      <w:jc w:val="right"/>
      <w:rPr>
        <w:rFonts w:ascii="Arial" w:hAnsi="Arial" w:cs="Arial"/>
        <w:i/>
        <w:iCs/>
        <w:color w:val="333333"/>
        <w:sz w:val="14"/>
        <w:szCs w:val="14"/>
      </w:rPr>
    </w:pPr>
    <w:r>
      <w:rPr>
        <w:rFonts w:ascii="Arial" w:hAnsi="Arial" w:cs="Arial"/>
        <w:i/>
        <w:iCs/>
        <w:noProof/>
        <w:color w:val="333333"/>
        <w:sz w:val="14"/>
        <w:szCs w:val="14"/>
        <w:lang w:val="pt-BR"/>
      </w:rPr>
      <w:t>T.</w:t>
    </w:r>
    <w:r w:rsidRPr="004B3893">
      <w:rPr>
        <w:rFonts w:ascii="Arial" w:hAnsi="Arial" w:cs="Arial"/>
        <w:i/>
        <w:iCs/>
        <w:color w:val="333333"/>
        <w:sz w:val="14"/>
        <w:szCs w:val="14"/>
      </w:rPr>
      <w:t xml:space="preserve"> 054-200823 - 206777 - 202279   </w:t>
    </w:r>
  </w:p>
  <w:p w14:paraId="1D735CCC" w14:textId="79BBE989" w:rsidR="00A1267C" w:rsidRDefault="00A1267C">
    <w:pPr>
      <w:pStyle w:val="Piedepgina"/>
    </w:pPr>
    <w:r>
      <w:rPr>
        <w:noProof/>
        <w:sz w:val="20"/>
        <w:lang w:val="en-US" w:eastAsia="en-US"/>
      </w:rPr>
      <mc:AlternateContent>
        <mc:Choice Requires="wps">
          <w:drawing>
            <wp:anchor distT="0" distB="0" distL="114300" distR="114300" simplePos="0" relativeHeight="251723776" behindDoc="0" locked="0" layoutInCell="1" allowOverlap="1" wp14:anchorId="44727601" wp14:editId="1C8AF6C3">
              <wp:simplePos x="0" y="0"/>
              <wp:positionH relativeFrom="page">
                <wp:posOffset>23495</wp:posOffset>
              </wp:positionH>
              <wp:positionV relativeFrom="paragraph">
                <wp:posOffset>234315</wp:posOffset>
              </wp:positionV>
              <wp:extent cx="539750" cy="539750"/>
              <wp:effectExtent l="0" t="0" r="0" b="0"/>
              <wp:wrapNone/>
              <wp:docPr id="264" name="Rectángulo 264"/>
              <wp:cNvGraphicFramePr/>
              <a:graphic xmlns:a="http://schemas.openxmlformats.org/drawingml/2006/main">
                <a:graphicData uri="http://schemas.microsoft.com/office/word/2010/wordprocessingShape">
                  <wps:wsp>
                    <wps:cNvSpPr/>
                    <wps:spPr>
                      <a:xfrm>
                        <a:off x="0" y="0"/>
                        <a:ext cx="539750" cy="539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7B144E1" id="Rectángulo 264" o:spid="_x0000_s1026" style="position:absolute;margin-left:1.85pt;margin-top:18.45pt;width:42.5pt;height:42.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" filled="f" stroked="f" strokeweight="1pt">
              <w10:wrap anchorx="page"/>
            </v:rect>
          </w:pict>
        </mc:Fallback>
      </mc:AlternateContent>
    </w:r>
  </w:p>
  <w:p w14:paraId="012C4B36" w14:textId="77777777" w:rsidR="00D23A5D" w:rsidRPr="00FB3DDE" w:rsidRDefault="00D23A5D" w:rsidP="00D23A5D">
    <w:pPr>
      <w:rPr>
        <w:rFonts w:ascii="Arial Narrow" w:hAnsi="Arial Narrow" w:cs="Arial"/>
      </w:rPr>
    </w:pPr>
    <w:r w:rsidRPr="00FB3DDE">
      <w:rPr>
        <w:rFonts w:ascii="Arial Narrow" w:hAnsi="Arial Narrow" w:cs="Arial"/>
      </w:rPr>
      <w:t>AREQUIPA SOMOS TODOS</w:t>
    </w:r>
  </w:p>
  <w:p w14:paraId="6DBBB883" w14:textId="6A0F540A" w:rsidR="00A1267C" w:rsidRDefault="00A1267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8E507" w14:textId="77777777" w:rsidR="003723A3" w:rsidRDefault="003723A3" w:rsidP="00CD0FF5">
      <w:r>
        <w:separator/>
      </w:r>
    </w:p>
  </w:footnote>
  <w:footnote w:type="continuationSeparator" w:id="0">
    <w:p w14:paraId="3F01CCC1" w14:textId="77777777" w:rsidR="003723A3" w:rsidRDefault="003723A3" w:rsidP="00CD0F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D2919" w14:textId="7482B0C3" w:rsidR="00131C38" w:rsidRDefault="00D23A5D" w:rsidP="00131C38">
    <w:pPr>
      <w:pStyle w:val="Encabezado"/>
      <w:jc w:val="center"/>
      <w:rPr>
        <w:rFonts w:ascii="Arial Black" w:hAnsi="Arial Black"/>
        <w:sz w:val="30"/>
        <w:szCs w:val="30"/>
      </w:rPr>
    </w:pPr>
    <w:bookmarkStart w:id="1" w:name="_Hlk166500924"/>
    <w:r>
      <w:rPr>
        <w:noProof/>
        <w:lang w:val="en-US" w:eastAsia="en-US"/>
      </w:rPr>
      <w:drawing>
        <wp:anchor distT="0" distB="0" distL="114300" distR="114300" simplePos="0" relativeHeight="251736064" behindDoc="0" locked="0" layoutInCell="1" allowOverlap="1" wp14:anchorId="0E25AEC4" wp14:editId="5A9A35D1">
          <wp:simplePos x="0" y="0"/>
          <wp:positionH relativeFrom="column">
            <wp:posOffset>5044440</wp:posOffset>
          </wp:positionH>
          <wp:positionV relativeFrom="paragraph">
            <wp:posOffset>-196215</wp:posOffset>
          </wp:positionV>
          <wp:extent cx="821690" cy="793115"/>
          <wp:effectExtent l="0" t="0" r="0" b="6985"/>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821690" cy="793115"/>
                  </a:xfrm>
                  <a:prstGeom prst="rect">
                    <a:avLst/>
                  </a:prstGeom>
                  <a:noFill/>
                  <a:ln>
                    <a:noFill/>
                  </a:ln>
                </pic:spPr>
              </pic:pic>
            </a:graphicData>
          </a:graphic>
        </wp:anchor>
      </w:drawing>
    </w:r>
    <w:r>
      <w:rPr>
        <w:noProof/>
        <w:lang w:val="en-US" w:eastAsia="en-US"/>
      </w:rPr>
      <mc:AlternateContent>
        <mc:Choice Requires="wps">
          <w:drawing>
            <wp:anchor distT="0" distB="0" distL="114300" distR="114300" simplePos="0" relativeHeight="251728896" behindDoc="0" locked="0" layoutInCell="1" allowOverlap="1" wp14:anchorId="11691CB5" wp14:editId="1B05A9A9">
              <wp:simplePos x="0" y="0"/>
              <wp:positionH relativeFrom="column">
                <wp:posOffset>3437255</wp:posOffset>
              </wp:positionH>
              <wp:positionV relativeFrom="paragraph">
                <wp:posOffset>-277495</wp:posOffset>
              </wp:positionV>
              <wp:extent cx="943660" cy="782726"/>
              <wp:effectExtent l="0" t="0" r="0" b="0"/>
              <wp:wrapNone/>
              <wp:docPr id="3" name="Rectángulo 3"/>
              <wp:cNvGraphicFramePr/>
              <a:graphic xmlns:a="http://schemas.openxmlformats.org/drawingml/2006/main">
                <a:graphicData uri="http://schemas.microsoft.com/office/word/2010/wordprocessingShape">
                  <wps:wsp>
                    <wps:cNvSpPr/>
                    <wps:spPr>
                      <a:xfrm>
                        <a:off x="0" y="0"/>
                        <a:ext cx="943660" cy="78272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1A9052C" id="Rectángulo 3" o:spid="_x0000_s1026" style="position:absolute;margin-left:270.65pt;margin-top:-21.85pt;width:74.3pt;height:61.6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" filled="f" stroked="f" strokeweight="1pt"/>
          </w:pict>
        </mc:Fallback>
      </mc:AlternateContent>
    </w:r>
    <w:r w:rsidR="0092421B">
      <w:rPr>
        <w:noProof/>
        <w:lang w:val="en-US" w:eastAsia="en-US"/>
      </w:rPr>
      <mc:AlternateContent>
        <mc:Choice Requires="wps">
          <w:drawing>
            <wp:anchor distT="0" distB="0" distL="114300" distR="114300" simplePos="0" relativeHeight="251730944" behindDoc="0" locked="0" layoutInCell="1" allowOverlap="1" wp14:anchorId="445619F5" wp14:editId="0826C6C9">
              <wp:simplePos x="0" y="0"/>
              <wp:positionH relativeFrom="column">
                <wp:posOffset>5539740</wp:posOffset>
              </wp:positionH>
              <wp:positionV relativeFrom="paragraph">
                <wp:posOffset>-391422</wp:posOffset>
              </wp:positionV>
              <wp:extent cx="10973" cy="717177"/>
              <wp:effectExtent l="0" t="0" r="27305" b="26035"/>
              <wp:wrapNone/>
              <wp:docPr id="1038712435" name="Conector recto 17"/>
              <wp:cNvGraphicFramePr/>
              <a:graphic xmlns:a="http://schemas.openxmlformats.org/drawingml/2006/main">
                <a:graphicData uri="http://schemas.microsoft.com/office/word/2010/wordprocessingShape">
                  <wps:wsp>
                    <wps:cNvCnPr/>
                    <wps:spPr>
                      <a:xfrm>
                        <a:off x="0" y="0"/>
                        <a:ext cx="10973" cy="717177"/>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BCB04A" id="Conector recto 17"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436.2pt,-30.8pt" to="437.0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" strokecolor="black [3213]">
              <v:stroke joinstyle="miter"/>
            </v:line>
          </w:pict>
        </mc:Fallback>
      </mc:AlternateContent>
    </w:r>
    <w:r w:rsidR="00131C38">
      <w:rPr>
        <w:noProof/>
        <w:lang w:val="en-US" w:eastAsia="en-US"/>
      </w:rPr>
      <w:drawing>
        <wp:anchor distT="0" distB="0" distL="114300" distR="114300" simplePos="0" relativeHeight="251726848" behindDoc="0" locked="0" layoutInCell="1" allowOverlap="1" wp14:anchorId="3C69A9D7" wp14:editId="163BAE00">
          <wp:simplePos x="0" y="0"/>
          <wp:positionH relativeFrom="column">
            <wp:posOffset>-298450</wp:posOffset>
          </wp:positionH>
          <wp:positionV relativeFrom="paragraph">
            <wp:posOffset>-183515</wp:posOffset>
          </wp:positionV>
          <wp:extent cx="791961" cy="718967"/>
          <wp:effectExtent l="0" t="0" r="8255" b="5080"/>
          <wp:wrapThrough wrapText="bothSides">
            <wp:wrapPolygon edited="0">
              <wp:start x="0" y="0"/>
              <wp:lineTo x="0" y="21180"/>
              <wp:lineTo x="21306" y="21180"/>
              <wp:lineTo x="21306" y="0"/>
              <wp:lineTo x="0" y="0"/>
            </wp:wrapPolygon>
          </wp:wrapThrough>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6632" t="14884" r="78268" b="24429"/>
                  <a:stretch/>
                </pic:blipFill>
                <pic:spPr bwMode="auto">
                  <a:xfrm>
                    <a:off x="0" y="0"/>
                    <a:ext cx="791961" cy="7189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1C38">
      <w:rPr>
        <w:rFonts w:ascii="Arial Black" w:hAnsi="Arial Black"/>
        <w:noProof/>
        <w:sz w:val="30"/>
        <w:szCs w:val="30"/>
        <w:lang w:val="en-US" w:eastAsia="en-US"/>
      </w:rPr>
      <mc:AlternateContent>
        <mc:Choice Requires="wps">
          <w:drawing>
            <wp:anchor distT="0" distB="0" distL="114300" distR="114300" simplePos="0" relativeHeight="251725824" behindDoc="0" locked="0" layoutInCell="1" allowOverlap="1" wp14:anchorId="45BA35DF" wp14:editId="0E3456AB">
              <wp:simplePos x="0" y="0"/>
              <wp:positionH relativeFrom="column">
                <wp:posOffset>638937</wp:posOffset>
              </wp:positionH>
              <wp:positionV relativeFrom="paragraph">
                <wp:posOffset>252120</wp:posOffset>
              </wp:positionV>
              <wp:extent cx="3635502" cy="7315"/>
              <wp:effectExtent l="0" t="0" r="22225" b="31115"/>
              <wp:wrapNone/>
              <wp:docPr id="1" name="Conector recto 1"/>
              <wp:cNvGraphicFramePr/>
              <a:graphic xmlns:a="http://schemas.openxmlformats.org/drawingml/2006/main">
                <a:graphicData uri="http://schemas.microsoft.com/office/word/2010/wordprocessingShape">
                  <wps:wsp>
                    <wps:cNvCnPr/>
                    <wps:spPr>
                      <a:xfrm>
                        <a:off x="0" y="0"/>
                        <a:ext cx="3635502" cy="73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F59C34C" id="Conector recto 1"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3pt,19.85pt" to="336.5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" strokecolor="black [3213]" strokeweight=".5pt">
              <v:stroke joinstyle="miter"/>
            </v:line>
          </w:pict>
        </mc:Fallback>
      </mc:AlternateContent>
    </w:r>
  </w:p>
  <w:bookmarkEnd w:id="1"/>
  <w:p w14:paraId="3CEF1E49" w14:textId="34B39240" w:rsidR="00131C38" w:rsidRPr="00503C62" w:rsidRDefault="00734CBB" w:rsidP="00734CBB">
    <w:pPr>
      <w:pStyle w:val="Encabezado"/>
      <w:jc w:val="center"/>
    </w:pPr>
    <w:r w:rsidRPr="00734CBB">
      <w:rPr>
        <w:rFonts w:ascii="PT Serif" w:hAnsi="PT Serif"/>
        <w:b/>
        <w:bCs/>
        <w:color w:val="525252"/>
        <w:sz w:val="14"/>
        <w:szCs w:val="14"/>
        <w:shd w:val="clear" w:color="auto" w:fill="FFFFFF"/>
      </w:rPr>
      <w:t>“Año de la recuperación y consolidación de la economía peruana”</w:t>
    </w:r>
  </w:p>
  <w:p w14:paraId="4725688E" w14:textId="101934DB" w:rsidR="00A1267C" w:rsidRPr="00447E39" w:rsidRDefault="00A1267C" w:rsidP="009B091C">
    <w:pPr>
      <w:pStyle w:val="Encabezado"/>
      <w:tabs>
        <w:tab w:val="clear" w:pos="4419"/>
        <w:tab w:val="clear" w:pos="8838"/>
        <w:tab w:val="center" w:pos="4253"/>
      </w:tabs>
      <w:rPr>
        <w:rFonts w:ascii="Century Gothic" w:hAnsi="Century Gothic"/>
        <w:sz w:val="10"/>
        <w:szCs w:val="14"/>
      </w:rPr>
    </w:pPr>
    <w:r>
      <w:rPr>
        <w:noProof/>
        <w:sz w:val="20"/>
        <w:lang w:val="en-US" w:eastAsia="en-US"/>
      </w:rPr>
      <mc:AlternateContent>
        <mc:Choice Requires="wps">
          <w:drawing>
            <wp:anchor distT="0" distB="0" distL="114300" distR="114300" simplePos="0" relativeHeight="251701248" behindDoc="0" locked="0" layoutInCell="1" allowOverlap="1" wp14:anchorId="02632A1A" wp14:editId="5EF318C6">
              <wp:simplePos x="0" y="0"/>
              <wp:positionH relativeFrom="page">
                <wp:posOffset>6996734</wp:posOffset>
              </wp:positionH>
              <wp:positionV relativeFrom="paragraph">
                <wp:posOffset>-528320</wp:posOffset>
              </wp:positionV>
              <wp:extent cx="539750" cy="539750"/>
              <wp:effectExtent l="0" t="0" r="0" b="0"/>
              <wp:wrapNone/>
              <wp:docPr id="262" name="Rectángulo 262"/>
              <wp:cNvGraphicFramePr/>
              <a:graphic xmlns:a="http://schemas.openxmlformats.org/drawingml/2006/main">
                <a:graphicData uri="http://schemas.microsoft.com/office/word/2010/wordprocessingShape">
                  <wps:wsp>
                    <wps:cNvSpPr/>
                    <wps:spPr>
                      <a:xfrm>
                        <a:off x="0" y="0"/>
                        <a:ext cx="539750" cy="539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DD9F0C4" id="Rectángulo 262" o:spid="_x0000_s1026" style="position:absolute;margin-left:550.9pt;margin-top:-41.6pt;width:42.5pt;height:42.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" filled="f" stroked="f" strokeweight="1pt">
              <w10:wrap anchorx="page"/>
            </v:rect>
          </w:pict>
        </mc:Fallback>
      </mc:AlternateContent>
    </w:r>
    <w:r>
      <w:rPr>
        <w:noProof/>
        <w:sz w:val="20"/>
        <w:lang w:val="en-US" w:eastAsia="en-US"/>
      </w:rPr>
      <mc:AlternateContent>
        <mc:Choice Requires="wps">
          <w:drawing>
            <wp:anchor distT="0" distB="0" distL="114300" distR="114300" simplePos="0" relativeHeight="251712512" behindDoc="0" locked="0" layoutInCell="1" allowOverlap="1" wp14:anchorId="5BBD4FF1" wp14:editId="2F0A4483">
              <wp:simplePos x="0" y="0"/>
              <wp:positionH relativeFrom="margin">
                <wp:align>center</wp:align>
              </wp:positionH>
              <wp:positionV relativeFrom="paragraph">
                <wp:posOffset>-545465</wp:posOffset>
              </wp:positionV>
              <wp:extent cx="540000" cy="540000"/>
              <wp:effectExtent l="0" t="0" r="0" b="0"/>
              <wp:wrapNone/>
              <wp:docPr id="263" name="Rectángulo 263"/>
              <wp:cNvGraphicFramePr/>
              <a:graphic xmlns:a="http://schemas.openxmlformats.org/drawingml/2006/main">
                <a:graphicData uri="http://schemas.microsoft.com/office/word/2010/wordprocessingShape">
                  <wps:wsp>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32E3F60" id="Rectángulo 263" o:spid="_x0000_s1026" style="position:absolute;margin-left:0;margin-top:-42.95pt;width:42.5pt;height:42.5pt;z-index:251712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" filled="f" stroked="f" strokeweight="1pt">
              <w10:wrap anchorx="margin"/>
            </v:rect>
          </w:pict>
        </mc:Fallback>
      </mc:AlternateContent>
    </w:r>
    <w:r>
      <w:rPr>
        <w:noProof/>
        <w:sz w:val="20"/>
        <w:lang w:val="en-US" w:eastAsia="en-US"/>
      </w:rPr>
      <mc:AlternateContent>
        <mc:Choice Requires="wps">
          <w:drawing>
            <wp:anchor distT="0" distB="0" distL="114300" distR="114300" simplePos="0" relativeHeight="251689984" behindDoc="0" locked="0" layoutInCell="1" allowOverlap="1" wp14:anchorId="22E7B61F" wp14:editId="6257D77F">
              <wp:simplePos x="0" y="0"/>
              <wp:positionH relativeFrom="column">
                <wp:posOffset>-1071880</wp:posOffset>
              </wp:positionH>
              <wp:positionV relativeFrom="paragraph">
                <wp:posOffset>-539115</wp:posOffset>
              </wp:positionV>
              <wp:extent cx="540000" cy="540000"/>
              <wp:effectExtent l="0" t="0" r="0" b="0"/>
              <wp:wrapNone/>
              <wp:docPr id="261" name="Rectángulo 261"/>
              <wp:cNvGraphicFramePr/>
              <a:graphic xmlns:a="http://schemas.openxmlformats.org/drawingml/2006/main">
                <a:graphicData uri="http://schemas.microsoft.com/office/word/2010/wordprocessingShape">
                  <wps:wsp>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85D9BBD" id="Rectángulo 261" o:spid="_x0000_s1026" style="position:absolute;margin-left:-84.4pt;margin-top:-42.45pt;width:42.5pt;height:4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" filled="f" stroked="f" strokeweight="1pt"/>
          </w:pict>
        </mc:Fallback>
      </mc:AlternateContent>
    </w:r>
    <w:r w:rsidRPr="00447E39">
      <w:rPr>
        <w:rFonts w:ascii="Century Gothic" w:hAnsi="Century Gothic" w:cs="Arial"/>
        <w:sz w:val="10"/>
        <w:szCs w:val="14"/>
        <w:shd w:val="clear" w:color="auto" w:fill="FFFFFF"/>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F4783976"/>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78482A"/>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F440ABC"/>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666AADC"/>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2E0C10B2"/>
    <w:lvl w:ilvl="0">
      <w:start w:val="1"/>
      <w:numFmt w:val="bullet"/>
      <w:pStyle w:val="Listaconvietas"/>
      <w:lvlText w:val=""/>
      <w:lvlJc w:val="left"/>
      <w:pPr>
        <w:tabs>
          <w:tab w:val="num" w:pos="360"/>
        </w:tabs>
        <w:ind w:left="360" w:hanging="360"/>
      </w:pPr>
      <w:rPr>
        <w:rFonts w:ascii="Symbol" w:hAnsi="Symbol" w:hint="default"/>
      </w:rPr>
    </w:lvl>
  </w:abstractNum>
  <w:abstractNum w:abstractNumId="5" w15:restartNumberingAfterBreak="0">
    <w:nsid w:val="061338B7"/>
    <w:multiLevelType w:val="hybridMultilevel"/>
    <w:tmpl w:val="6AD6F624"/>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0C8616C1"/>
    <w:multiLevelType w:val="hybridMultilevel"/>
    <w:tmpl w:val="37B21DB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0E132C13"/>
    <w:multiLevelType w:val="hybridMultilevel"/>
    <w:tmpl w:val="2A00B1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3C64290"/>
    <w:multiLevelType w:val="hybridMultilevel"/>
    <w:tmpl w:val="359055D2"/>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FE57DB8"/>
    <w:multiLevelType w:val="multilevel"/>
    <w:tmpl w:val="2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82D18DA"/>
    <w:multiLevelType w:val="hybridMultilevel"/>
    <w:tmpl w:val="359055D2"/>
    <w:lvl w:ilvl="0" w:tplc="280A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D737AB6"/>
    <w:multiLevelType w:val="multilevel"/>
    <w:tmpl w:val="EE2CB09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3"/>
  </w:num>
  <w:num w:numId="3">
    <w:abstractNumId w:val="1"/>
  </w:num>
  <w:num w:numId="4">
    <w:abstractNumId w:val="0"/>
  </w:num>
  <w:num w:numId="5">
    <w:abstractNumId w:val="2"/>
  </w:num>
  <w:num w:numId="6">
    <w:abstractNumId w:val="5"/>
  </w:num>
  <w:num w:numId="7">
    <w:abstractNumId w:val="10"/>
  </w:num>
  <w:num w:numId="8">
    <w:abstractNumId w:val="8"/>
  </w:num>
  <w:num w:numId="9">
    <w:abstractNumId w:val="6"/>
  </w:num>
  <w:num w:numId="10">
    <w:abstractNumId w:val="11"/>
  </w:num>
  <w:num w:numId="11">
    <w:abstractNumId w:val="9"/>
  </w:num>
  <w:num w:numId="1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FF5"/>
    <w:rsid w:val="00000E0D"/>
    <w:rsid w:val="0000374B"/>
    <w:rsid w:val="00004ABE"/>
    <w:rsid w:val="000057A0"/>
    <w:rsid w:val="0000623B"/>
    <w:rsid w:val="000143B2"/>
    <w:rsid w:val="000275AB"/>
    <w:rsid w:val="000349A5"/>
    <w:rsid w:val="00034D0D"/>
    <w:rsid w:val="00043376"/>
    <w:rsid w:val="000531ED"/>
    <w:rsid w:val="00070475"/>
    <w:rsid w:val="000728A8"/>
    <w:rsid w:val="0007536D"/>
    <w:rsid w:val="00082B31"/>
    <w:rsid w:val="00094052"/>
    <w:rsid w:val="000A0797"/>
    <w:rsid w:val="000A757D"/>
    <w:rsid w:val="000B613B"/>
    <w:rsid w:val="000C30E5"/>
    <w:rsid w:val="000C5B62"/>
    <w:rsid w:val="000D70E1"/>
    <w:rsid w:val="000E17F2"/>
    <w:rsid w:val="000E2101"/>
    <w:rsid w:val="001105C3"/>
    <w:rsid w:val="001168E3"/>
    <w:rsid w:val="001278B2"/>
    <w:rsid w:val="00131C38"/>
    <w:rsid w:val="00136075"/>
    <w:rsid w:val="00137582"/>
    <w:rsid w:val="00143DDE"/>
    <w:rsid w:val="00146872"/>
    <w:rsid w:val="0015424B"/>
    <w:rsid w:val="00166451"/>
    <w:rsid w:val="0017055F"/>
    <w:rsid w:val="001743BC"/>
    <w:rsid w:val="00175BBA"/>
    <w:rsid w:val="0018198C"/>
    <w:rsid w:val="00192379"/>
    <w:rsid w:val="001A28D5"/>
    <w:rsid w:val="001A5D64"/>
    <w:rsid w:val="001A6880"/>
    <w:rsid w:val="001B508D"/>
    <w:rsid w:val="001C11C9"/>
    <w:rsid w:val="001D051B"/>
    <w:rsid w:val="001E1444"/>
    <w:rsid w:val="001E6AC5"/>
    <w:rsid w:val="001F6CE9"/>
    <w:rsid w:val="001F740D"/>
    <w:rsid w:val="002151BB"/>
    <w:rsid w:val="00216611"/>
    <w:rsid w:val="002339DB"/>
    <w:rsid w:val="00236E53"/>
    <w:rsid w:val="00240EC4"/>
    <w:rsid w:val="00242BA2"/>
    <w:rsid w:val="00243F88"/>
    <w:rsid w:val="00245930"/>
    <w:rsid w:val="0025362E"/>
    <w:rsid w:val="00254716"/>
    <w:rsid w:val="00265A30"/>
    <w:rsid w:val="00266453"/>
    <w:rsid w:val="00277CBB"/>
    <w:rsid w:val="002836DC"/>
    <w:rsid w:val="0029136A"/>
    <w:rsid w:val="002923AC"/>
    <w:rsid w:val="00294525"/>
    <w:rsid w:val="002A0C8C"/>
    <w:rsid w:val="002A1776"/>
    <w:rsid w:val="002A54B7"/>
    <w:rsid w:val="002B57C7"/>
    <w:rsid w:val="002C1960"/>
    <w:rsid w:val="002C2EB6"/>
    <w:rsid w:val="002C675A"/>
    <w:rsid w:val="002F421E"/>
    <w:rsid w:val="00300BDD"/>
    <w:rsid w:val="00311294"/>
    <w:rsid w:val="0032416F"/>
    <w:rsid w:val="00327C71"/>
    <w:rsid w:val="00344C49"/>
    <w:rsid w:val="003716BA"/>
    <w:rsid w:val="00371BF5"/>
    <w:rsid w:val="003723A3"/>
    <w:rsid w:val="003860A0"/>
    <w:rsid w:val="00386AA2"/>
    <w:rsid w:val="00387C1A"/>
    <w:rsid w:val="00391D3F"/>
    <w:rsid w:val="003A16AD"/>
    <w:rsid w:val="003A3749"/>
    <w:rsid w:val="003A4155"/>
    <w:rsid w:val="003A43F0"/>
    <w:rsid w:val="003B3F75"/>
    <w:rsid w:val="003B7E69"/>
    <w:rsid w:val="003C40D8"/>
    <w:rsid w:val="003C7767"/>
    <w:rsid w:val="003D4CDB"/>
    <w:rsid w:val="003E07D8"/>
    <w:rsid w:val="003E20D7"/>
    <w:rsid w:val="003E41CD"/>
    <w:rsid w:val="00414510"/>
    <w:rsid w:val="004246C3"/>
    <w:rsid w:val="004313AB"/>
    <w:rsid w:val="00432B6B"/>
    <w:rsid w:val="00433D27"/>
    <w:rsid w:val="00434EE1"/>
    <w:rsid w:val="004377A7"/>
    <w:rsid w:val="00447E39"/>
    <w:rsid w:val="004567F2"/>
    <w:rsid w:val="004578C5"/>
    <w:rsid w:val="00470EFF"/>
    <w:rsid w:val="004767D7"/>
    <w:rsid w:val="00477212"/>
    <w:rsid w:val="0048425B"/>
    <w:rsid w:val="00484793"/>
    <w:rsid w:val="004877FB"/>
    <w:rsid w:val="004A40F4"/>
    <w:rsid w:val="004A472F"/>
    <w:rsid w:val="004A5B44"/>
    <w:rsid w:val="004B0D1E"/>
    <w:rsid w:val="004B1038"/>
    <w:rsid w:val="004B3E23"/>
    <w:rsid w:val="004B4174"/>
    <w:rsid w:val="004D0B8D"/>
    <w:rsid w:val="004D4F5E"/>
    <w:rsid w:val="004F02AA"/>
    <w:rsid w:val="004F10B1"/>
    <w:rsid w:val="004F1D9B"/>
    <w:rsid w:val="005023FC"/>
    <w:rsid w:val="0050252D"/>
    <w:rsid w:val="0051118F"/>
    <w:rsid w:val="005178B2"/>
    <w:rsid w:val="005237F7"/>
    <w:rsid w:val="00530FA7"/>
    <w:rsid w:val="00532FAD"/>
    <w:rsid w:val="005407DB"/>
    <w:rsid w:val="00541572"/>
    <w:rsid w:val="0054394A"/>
    <w:rsid w:val="0054559A"/>
    <w:rsid w:val="005473C4"/>
    <w:rsid w:val="005564A3"/>
    <w:rsid w:val="00562B58"/>
    <w:rsid w:val="00565DEF"/>
    <w:rsid w:val="00571D02"/>
    <w:rsid w:val="005732A6"/>
    <w:rsid w:val="005823A8"/>
    <w:rsid w:val="00584B9F"/>
    <w:rsid w:val="00596E6F"/>
    <w:rsid w:val="005A71E7"/>
    <w:rsid w:val="005B797C"/>
    <w:rsid w:val="005B7A3F"/>
    <w:rsid w:val="005E1678"/>
    <w:rsid w:val="005F4AC0"/>
    <w:rsid w:val="005F725A"/>
    <w:rsid w:val="00601AC3"/>
    <w:rsid w:val="00601D6B"/>
    <w:rsid w:val="00617951"/>
    <w:rsid w:val="0062220C"/>
    <w:rsid w:val="006230A5"/>
    <w:rsid w:val="00627C0F"/>
    <w:rsid w:val="0063275E"/>
    <w:rsid w:val="00632EE2"/>
    <w:rsid w:val="006423E0"/>
    <w:rsid w:val="006450BB"/>
    <w:rsid w:val="00645D84"/>
    <w:rsid w:val="006469AE"/>
    <w:rsid w:val="00650B64"/>
    <w:rsid w:val="00654383"/>
    <w:rsid w:val="0065737A"/>
    <w:rsid w:val="00661F3D"/>
    <w:rsid w:val="0067398D"/>
    <w:rsid w:val="00677EEA"/>
    <w:rsid w:val="00683787"/>
    <w:rsid w:val="00693501"/>
    <w:rsid w:val="00694288"/>
    <w:rsid w:val="00695687"/>
    <w:rsid w:val="006A1A91"/>
    <w:rsid w:val="006A2289"/>
    <w:rsid w:val="006A2956"/>
    <w:rsid w:val="006A33D8"/>
    <w:rsid w:val="006A75E7"/>
    <w:rsid w:val="006B2A74"/>
    <w:rsid w:val="006B7B65"/>
    <w:rsid w:val="006B7E9D"/>
    <w:rsid w:val="006C0D3B"/>
    <w:rsid w:val="006C193D"/>
    <w:rsid w:val="006C2805"/>
    <w:rsid w:val="006D48AD"/>
    <w:rsid w:val="006D5FF6"/>
    <w:rsid w:val="006D6471"/>
    <w:rsid w:val="006D7423"/>
    <w:rsid w:val="006F023A"/>
    <w:rsid w:val="006F5FB1"/>
    <w:rsid w:val="006F7815"/>
    <w:rsid w:val="007014AF"/>
    <w:rsid w:val="007054B4"/>
    <w:rsid w:val="00705721"/>
    <w:rsid w:val="00712818"/>
    <w:rsid w:val="007230C3"/>
    <w:rsid w:val="00733E5C"/>
    <w:rsid w:val="00734CBB"/>
    <w:rsid w:val="00743CBA"/>
    <w:rsid w:val="00744951"/>
    <w:rsid w:val="00746A6D"/>
    <w:rsid w:val="007478BF"/>
    <w:rsid w:val="0075054C"/>
    <w:rsid w:val="00753982"/>
    <w:rsid w:val="007554DA"/>
    <w:rsid w:val="00762EEE"/>
    <w:rsid w:val="007632A4"/>
    <w:rsid w:val="0076687F"/>
    <w:rsid w:val="00766B22"/>
    <w:rsid w:val="007726B2"/>
    <w:rsid w:val="00774230"/>
    <w:rsid w:val="00780A75"/>
    <w:rsid w:val="007A672F"/>
    <w:rsid w:val="007B17CF"/>
    <w:rsid w:val="007B30C3"/>
    <w:rsid w:val="007B53BD"/>
    <w:rsid w:val="007B5FFF"/>
    <w:rsid w:val="007C0E64"/>
    <w:rsid w:val="007C285E"/>
    <w:rsid w:val="007C3EAC"/>
    <w:rsid w:val="007D1B56"/>
    <w:rsid w:val="007D3598"/>
    <w:rsid w:val="007D406E"/>
    <w:rsid w:val="007E74C5"/>
    <w:rsid w:val="007F273A"/>
    <w:rsid w:val="007F497C"/>
    <w:rsid w:val="008036FE"/>
    <w:rsid w:val="00803998"/>
    <w:rsid w:val="008045F0"/>
    <w:rsid w:val="00806E8F"/>
    <w:rsid w:val="008109DA"/>
    <w:rsid w:val="00812289"/>
    <w:rsid w:val="0081654F"/>
    <w:rsid w:val="0081793A"/>
    <w:rsid w:val="00817E5E"/>
    <w:rsid w:val="00820F73"/>
    <w:rsid w:val="0083219C"/>
    <w:rsid w:val="00834F70"/>
    <w:rsid w:val="0084202E"/>
    <w:rsid w:val="00842E4C"/>
    <w:rsid w:val="00843D06"/>
    <w:rsid w:val="00846824"/>
    <w:rsid w:val="00852613"/>
    <w:rsid w:val="00855597"/>
    <w:rsid w:val="008560E5"/>
    <w:rsid w:val="0086041C"/>
    <w:rsid w:val="00860E95"/>
    <w:rsid w:val="00861D14"/>
    <w:rsid w:val="00871389"/>
    <w:rsid w:val="00873FF9"/>
    <w:rsid w:val="00874E24"/>
    <w:rsid w:val="008756C5"/>
    <w:rsid w:val="00876802"/>
    <w:rsid w:val="00877C67"/>
    <w:rsid w:val="00881EB4"/>
    <w:rsid w:val="0088302A"/>
    <w:rsid w:val="00886796"/>
    <w:rsid w:val="00886C00"/>
    <w:rsid w:val="00892465"/>
    <w:rsid w:val="00894F06"/>
    <w:rsid w:val="008A09CF"/>
    <w:rsid w:val="008A6FEA"/>
    <w:rsid w:val="008B1772"/>
    <w:rsid w:val="008B3373"/>
    <w:rsid w:val="008B5481"/>
    <w:rsid w:val="008B7865"/>
    <w:rsid w:val="008C3E03"/>
    <w:rsid w:val="008C411B"/>
    <w:rsid w:val="008C471E"/>
    <w:rsid w:val="008C71CE"/>
    <w:rsid w:val="008E0363"/>
    <w:rsid w:val="008E3588"/>
    <w:rsid w:val="008E3A4E"/>
    <w:rsid w:val="008E3C13"/>
    <w:rsid w:val="008F5E67"/>
    <w:rsid w:val="00900391"/>
    <w:rsid w:val="009032FF"/>
    <w:rsid w:val="00905AEF"/>
    <w:rsid w:val="00907341"/>
    <w:rsid w:val="00910862"/>
    <w:rsid w:val="009130F0"/>
    <w:rsid w:val="00913605"/>
    <w:rsid w:val="00917DC6"/>
    <w:rsid w:val="0092421B"/>
    <w:rsid w:val="00940200"/>
    <w:rsid w:val="0095108C"/>
    <w:rsid w:val="00952CDE"/>
    <w:rsid w:val="009868A4"/>
    <w:rsid w:val="00990B14"/>
    <w:rsid w:val="00995297"/>
    <w:rsid w:val="00996F16"/>
    <w:rsid w:val="00997CE1"/>
    <w:rsid w:val="00997D63"/>
    <w:rsid w:val="009A1300"/>
    <w:rsid w:val="009A397B"/>
    <w:rsid w:val="009B091C"/>
    <w:rsid w:val="009B092E"/>
    <w:rsid w:val="009B210F"/>
    <w:rsid w:val="009B2B6B"/>
    <w:rsid w:val="009B2DD4"/>
    <w:rsid w:val="009B3C77"/>
    <w:rsid w:val="009C0818"/>
    <w:rsid w:val="009C2C78"/>
    <w:rsid w:val="009D2467"/>
    <w:rsid w:val="009D3D7C"/>
    <w:rsid w:val="009E1F9E"/>
    <w:rsid w:val="009E678D"/>
    <w:rsid w:val="009F0AC2"/>
    <w:rsid w:val="009F1458"/>
    <w:rsid w:val="00A03582"/>
    <w:rsid w:val="00A109A0"/>
    <w:rsid w:val="00A1267C"/>
    <w:rsid w:val="00A12AC0"/>
    <w:rsid w:val="00A138D8"/>
    <w:rsid w:val="00A21884"/>
    <w:rsid w:val="00A248AD"/>
    <w:rsid w:val="00A24A7D"/>
    <w:rsid w:val="00A25108"/>
    <w:rsid w:val="00A26304"/>
    <w:rsid w:val="00A27420"/>
    <w:rsid w:val="00A27CFA"/>
    <w:rsid w:val="00A313B1"/>
    <w:rsid w:val="00A375CC"/>
    <w:rsid w:val="00A415E4"/>
    <w:rsid w:val="00A46D1E"/>
    <w:rsid w:val="00A6291E"/>
    <w:rsid w:val="00A6732B"/>
    <w:rsid w:val="00A679EA"/>
    <w:rsid w:val="00A72143"/>
    <w:rsid w:val="00A75294"/>
    <w:rsid w:val="00A86CC0"/>
    <w:rsid w:val="00A92D59"/>
    <w:rsid w:val="00A93DE7"/>
    <w:rsid w:val="00A96DBD"/>
    <w:rsid w:val="00A97BCD"/>
    <w:rsid w:val="00AA6493"/>
    <w:rsid w:val="00AB07AA"/>
    <w:rsid w:val="00AB3ED1"/>
    <w:rsid w:val="00AC2AEB"/>
    <w:rsid w:val="00AC4A48"/>
    <w:rsid w:val="00AC4EAE"/>
    <w:rsid w:val="00AD4A11"/>
    <w:rsid w:val="00AE50D8"/>
    <w:rsid w:val="00AE6645"/>
    <w:rsid w:val="00AF4C22"/>
    <w:rsid w:val="00B0124A"/>
    <w:rsid w:val="00B178BF"/>
    <w:rsid w:val="00B21669"/>
    <w:rsid w:val="00B24571"/>
    <w:rsid w:val="00B24982"/>
    <w:rsid w:val="00B35105"/>
    <w:rsid w:val="00B3674B"/>
    <w:rsid w:val="00B41C0C"/>
    <w:rsid w:val="00B467A1"/>
    <w:rsid w:val="00B5030E"/>
    <w:rsid w:val="00B53D6D"/>
    <w:rsid w:val="00B55C61"/>
    <w:rsid w:val="00B570C2"/>
    <w:rsid w:val="00B66B0F"/>
    <w:rsid w:val="00B71210"/>
    <w:rsid w:val="00B7214D"/>
    <w:rsid w:val="00B92FD8"/>
    <w:rsid w:val="00B946FB"/>
    <w:rsid w:val="00BA6F58"/>
    <w:rsid w:val="00BB7BE1"/>
    <w:rsid w:val="00BB7D15"/>
    <w:rsid w:val="00BC6272"/>
    <w:rsid w:val="00BD02A7"/>
    <w:rsid w:val="00BD04C2"/>
    <w:rsid w:val="00BD5037"/>
    <w:rsid w:val="00BD7406"/>
    <w:rsid w:val="00BE35E2"/>
    <w:rsid w:val="00BF04DF"/>
    <w:rsid w:val="00C00382"/>
    <w:rsid w:val="00C02284"/>
    <w:rsid w:val="00C026CC"/>
    <w:rsid w:val="00C146DB"/>
    <w:rsid w:val="00C173E3"/>
    <w:rsid w:val="00C20D1A"/>
    <w:rsid w:val="00C3614E"/>
    <w:rsid w:val="00C37430"/>
    <w:rsid w:val="00C40EB1"/>
    <w:rsid w:val="00C43370"/>
    <w:rsid w:val="00C51FDA"/>
    <w:rsid w:val="00C558E2"/>
    <w:rsid w:val="00C569F9"/>
    <w:rsid w:val="00C6412C"/>
    <w:rsid w:val="00C67D6E"/>
    <w:rsid w:val="00C722E2"/>
    <w:rsid w:val="00C8365B"/>
    <w:rsid w:val="00CA09C5"/>
    <w:rsid w:val="00CA1B2E"/>
    <w:rsid w:val="00CA54FB"/>
    <w:rsid w:val="00CA627F"/>
    <w:rsid w:val="00CC63DA"/>
    <w:rsid w:val="00CD0E1D"/>
    <w:rsid w:val="00CD0FF5"/>
    <w:rsid w:val="00CD1A79"/>
    <w:rsid w:val="00CD584B"/>
    <w:rsid w:val="00CE21A0"/>
    <w:rsid w:val="00D02711"/>
    <w:rsid w:val="00D073A3"/>
    <w:rsid w:val="00D1492A"/>
    <w:rsid w:val="00D14BAA"/>
    <w:rsid w:val="00D14E2A"/>
    <w:rsid w:val="00D16C07"/>
    <w:rsid w:val="00D2302D"/>
    <w:rsid w:val="00D23A5D"/>
    <w:rsid w:val="00D31BE6"/>
    <w:rsid w:val="00D34648"/>
    <w:rsid w:val="00D37EE8"/>
    <w:rsid w:val="00D41858"/>
    <w:rsid w:val="00D47F50"/>
    <w:rsid w:val="00D501DC"/>
    <w:rsid w:val="00D729EE"/>
    <w:rsid w:val="00D73899"/>
    <w:rsid w:val="00D758FD"/>
    <w:rsid w:val="00D769FF"/>
    <w:rsid w:val="00D81008"/>
    <w:rsid w:val="00D82CD7"/>
    <w:rsid w:val="00D9123D"/>
    <w:rsid w:val="00D91452"/>
    <w:rsid w:val="00D92CEB"/>
    <w:rsid w:val="00D92F64"/>
    <w:rsid w:val="00D94238"/>
    <w:rsid w:val="00DA653B"/>
    <w:rsid w:val="00DC55D1"/>
    <w:rsid w:val="00DD7C61"/>
    <w:rsid w:val="00DE4C22"/>
    <w:rsid w:val="00DF2BC8"/>
    <w:rsid w:val="00DF3473"/>
    <w:rsid w:val="00E0106D"/>
    <w:rsid w:val="00E04C06"/>
    <w:rsid w:val="00E153CE"/>
    <w:rsid w:val="00E15C48"/>
    <w:rsid w:val="00E21599"/>
    <w:rsid w:val="00E24F95"/>
    <w:rsid w:val="00E257D3"/>
    <w:rsid w:val="00E309A1"/>
    <w:rsid w:val="00E30F22"/>
    <w:rsid w:val="00E3102E"/>
    <w:rsid w:val="00E405FC"/>
    <w:rsid w:val="00E40701"/>
    <w:rsid w:val="00E43DFB"/>
    <w:rsid w:val="00E466D0"/>
    <w:rsid w:val="00E5636C"/>
    <w:rsid w:val="00E6096D"/>
    <w:rsid w:val="00E62019"/>
    <w:rsid w:val="00E67A81"/>
    <w:rsid w:val="00E72929"/>
    <w:rsid w:val="00E73C61"/>
    <w:rsid w:val="00E75AA7"/>
    <w:rsid w:val="00E92B02"/>
    <w:rsid w:val="00E95796"/>
    <w:rsid w:val="00EA35DB"/>
    <w:rsid w:val="00EB1E6D"/>
    <w:rsid w:val="00EB2DD1"/>
    <w:rsid w:val="00EB40F6"/>
    <w:rsid w:val="00EB4DC6"/>
    <w:rsid w:val="00EB7B71"/>
    <w:rsid w:val="00EC04BB"/>
    <w:rsid w:val="00EC2824"/>
    <w:rsid w:val="00EC2AA4"/>
    <w:rsid w:val="00EC5529"/>
    <w:rsid w:val="00EE1D3A"/>
    <w:rsid w:val="00EE37B7"/>
    <w:rsid w:val="00EF0DD4"/>
    <w:rsid w:val="00EF72DC"/>
    <w:rsid w:val="00EF7FC6"/>
    <w:rsid w:val="00F11E44"/>
    <w:rsid w:val="00F130AE"/>
    <w:rsid w:val="00F27E72"/>
    <w:rsid w:val="00F3589E"/>
    <w:rsid w:val="00F40D60"/>
    <w:rsid w:val="00F42B33"/>
    <w:rsid w:val="00F46692"/>
    <w:rsid w:val="00F5274D"/>
    <w:rsid w:val="00F52E70"/>
    <w:rsid w:val="00F624E7"/>
    <w:rsid w:val="00F865B3"/>
    <w:rsid w:val="00F87F6A"/>
    <w:rsid w:val="00F968C1"/>
    <w:rsid w:val="00FA1BC5"/>
    <w:rsid w:val="00FC30F0"/>
    <w:rsid w:val="00FC70D2"/>
    <w:rsid w:val="00FE0AA4"/>
    <w:rsid w:val="00FF1C50"/>
    <w:rsid w:val="00FF329D"/>
    <w:rsid w:val="00FF4A00"/>
    <w:rsid w:val="00FF621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262C4F"/>
  <w15:docId w15:val="{395D3BB4-76EF-4EC6-B521-26375EAA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275E"/>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7E74C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C40EB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qFormat/>
    <w:rsid w:val="004578C5"/>
    <w:pPr>
      <w:spacing w:before="100" w:beforeAutospacing="1" w:after="100" w:afterAutospacing="1"/>
      <w:outlineLvl w:val="2"/>
    </w:pPr>
    <w:rPr>
      <w:b/>
      <w:bCs/>
      <w:sz w:val="27"/>
      <w:szCs w:val="27"/>
      <w:lang w:eastAsia="es-PE"/>
    </w:rPr>
  </w:style>
  <w:style w:type="paragraph" w:styleId="Ttulo4">
    <w:name w:val="heading 4"/>
    <w:basedOn w:val="Normal"/>
    <w:next w:val="Normal"/>
    <w:link w:val="Ttulo4Car"/>
    <w:qFormat/>
    <w:rsid w:val="007E74C5"/>
    <w:pPr>
      <w:keepNext/>
      <w:spacing w:before="240" w:after="60"/>
      <w:outlineLvl w:val="3"/>
    </w:pPr>
    <w:rPr>
      <w:b/>
      <w:bCs/>
      <w:sz w:val="28"/>
      <w:szCs w:val="28"/>
    </w:rPr>
  </w:style>
  <w:style w:type="paragraph" w:styleId="Ttulo5">
    <w:name w:val="heading 5"/>
    <w:basedOn w:val="Normal"/>
    <w:next w:val="Normal"/>
    <w:link w:val="Ttulo5Car"/>
    <w:qFormat/>
    <w:rsid w:val="007E74C5"/>
    <w:pPr>
      <w:spacing w:before="240" w:after="60"/>
      <w:outlineLvl w:val="4"/>
    </w:pPr>
    <w:rPr>
      <w:b/>
      <w:bCs/>
      <w:i/>
      <w:iCs/>
      <w:sz w:val="26"/>
      <w:szCs w:val="26"/>
    </w:rPr>
  </w:style>
  <w:style w:type="paragraph" w:styleId="Ttulo6">
    <w:name w:val="heading 6"/>
    <w:basedOn w:val="Normal"/>
    <w:next w:val="Normal"/>
    <w:link w:val="Ttulo6Car"/>
    <w:qFormat/>
    <w:rsid w:val="007E74C5"/>
    <w:pPr>
      <w:spacing w:before="240" w:after="60"/>
      <w:outlineLvl w:val="5"/>
    </w:pPr>
    <w:rPr>
      <w:b/>
      <w:bCs/>
      <w:sz w:val="22"/>
      <w:szCs w:val="22"/>
    </w:rPr>
  </w:style>
  <w:style w:type="paragraph" w:styleId="Ttulo7">
    <w:name w:val="heading 7"/>
    <w:basedOn w:val="Normal"/>
    <w:next w:val="Normal"/>
    <w:link w:val="Ttulo7Car"/>
    <w:qFormat/>
    <w:rsid w:val="007E74C5"/>
    <w:pPr>
      <w:spacing w:before="240" w:after="60"/>
      <w:outlineLvl w:val="6"/>
    </w:pPr>
  </w:style>
  <w:style w:type="paragraph" w:styleId="Ttulo8">
    <w:name w:val="heading 8"/>
    <w:basedOn w:val="Normal"/>
    <w:next w:val="Normal"/>
    <w:link w:val="Ttulo8Car"/>
    <w:qFormat/>
    <w:rsid w:val="007E74C5"/>
    <w:pPr>
      <w:keepNext/>
      <w:jc w:val="both"/>
      <w:outlineLvl w:val="7"/>
    </w:pPr>
    <w:rPr>
      <w:rFonts w:ascii="Comic Sans MS" w:hAnsi="Comic Sans MS"/>
      <w:b/>
      <w:bCs/>
    </w:rPr>
  </w:style>
  <w:style w:type="paragraph" w:styleId="Ttulo9">
    <w:name w:val="heading 9"/>
    <w:basedOn w:val="Normal"/>
    <w:next w:val="Normal"/>
    <w:link w:val="Ttulo9Car"/>
    <w:qFormat/>
    <w:rsid w:val="007E74C5"/>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0FF5"/>
    <w:pPr>
      <w:tabs>
        <w:tab w:val="center" w:pos="4419"/>
        <w:tab w:val="right" w:pos="8838"/>
      </w:tabs>
    </w:pPr>
  </w:style>
  <w:style w:type="character" w:customStyle="1" w:styleId="EncabezadoCar">
    <w:name w:val="Encabezado Car"/>
    <w:basedOn w:val="Fuentedeprrafopredeter"/>
    <w:link w:val="Encabezado"/>
    <w:uiPriority w:val="99"/>
    <w:rsid w:val="00CD0FF5"/>
  </w:style>
  <w:style w:type="paragraph" w:styleId="Sinespaciado">
    <w:name w:val="No Spacing"/>
    <w:uiPriority w:val="1"/>
    <w:qFormat/>
    <w:rsid w:val="00CD0FF5"/>
    <w:pPr>
      <w:spacing w:after="0" w:line="240" w:lineRule="auto"/>
    </w:pPr>
  </w:style>
  <w:style w:type="paragraph" w:styleId="Textoindependiente3">
    <w:name w:val="Body Text 3"/>
    <w:basedOn w:val="Normal"/>
    <w:link w:val="Textoindependiente3Car"/>
    <w:rsid w:val="00CD0FF5"/>
    <w:pPr>
      <w:spacing w:after="120"/>
    </w:pPr>
    <w:rPr>
      <w:sz w:val="16"/>
      <w:szCs w:val="16"/>
    </w:rPr>
  </w:style>
  <w:style w:type="character" w:customStyle="1" w:styleId="Textoindependiente3Car">
    <w:name w:val="Texto independiente 3 Car"/>
    <w:basedOn w:val="Fuentedeprrafopredeter"/>
    <w:link w:val="Textoindependiente3"/>
    <w:rsid w:val="00CD0FF5"/>
    <w:rPr>
      <w:rFonts w:ascii="Times New Roman" w:eastAsia="Times New Roman" w:hAnsi="Times New Roman" w:cs="Times New Roman"/>
      <w:sz w:val="16"/>
      <w:szCs w:val="16"/>
      <w:lang w:eastAsia="es-ES"/>
    </w:rPr>
  </w:style>
  <w:style w:type="paragraph" w:styleId="Piedepgina">
    <w:name w:val="footer"/>
    <w:basedOn w:val="Normal"/>
    <w:link w:val="PiedepginaCar"/>
    <w:unhideWhenUsed/>
    <w:rsid w:val="00CD0FF5"/>
    <w:pPr>
      <w:tabs>
        <w:tab w:val="center" w:pos="4419"/>
        <w:tab w:val="right" w:pos="8838"/>
      </w:tabs>
    </w:pPr>
  </w:style>
  <w:style w:type="character" w:customStyle="1" w:styleId="PiedepginaCar">
    <w:name w:val="Pie de página Car"/>
    <w:basedOn w:val="Fuentedeprrafopredeter"/>
    <w:link w:val="Piedepgina"/>
    <w:rsid w:val="00CD0FF5"/>
  </w:style>
  <w:style w:type="character" w:styleId="Hipervnculo">
    <w:name w:val="Hyperlink"/>
    <w:basedOn w:val="Fuentedeprrafopredeter"/>
    <w:uiPriority w:val="99"/>
    <w:unhideWhenUsed/>
    <w:rsid w:val="00CD0FF5"/>
    <w:rPr>
      <w:color w:val="0000FF"/>
      <w:u w:val="single"/>
    </w:rPr>
  </w:style>
  <w:style w:type="paragraph" w:styleId="Textodeglobo">
    <w:name w:val="Balloon Text"/>
    <w:basedOn w:val="Normal"/>
    <w:link w:val="TextodegloboCar"/>
    <w:unhideWhenUsed/>
    <w:rsid w:val="003A4155"/>
    <w:rPr>
      <w:rFonts w:ascii="Segoe UI" w:hAnsi="Segoe UI" w:cs="Segoe UI"/>
      <w:sz w:val="18"/>
      <w:szCs w:val="18"/>
    </w:rPr>
  </w:style>
  <w:style w:type="character" w:customStyle="1" w:styleId="TextodegloboCar">
    <w:name w:val="Texto de globo Car"/>
    <w:basedOn w:val="Fuentedeprrafopredeter"/>
    <w:link w:val="Textodeglobo"/>
    <w:rsid w:val="003A4155"/>
    <w:rPr>
      <w:rFonts w:ascii="Segoe UI" w:hAnsi="Segoe UI" w:cs="Segoe UI"/>
      <w:sz w:val="18"/>
      <w:szCs w:val="18"/>
    </w:rPr>
  </w:style>
  <w:style w:type="character" w:customStyle="1" w:styleId="Ttulo3Car">
    <w:name w:val="Título 3 Car"/>
    <w:basedOn w:val="Fuentedeprrafopredeter"/>
    <w:link w:val="Ttulo3"/>
    <w:uiPriority w:val="9"/>
    <w:rsid w:val="004578C5"/>
    <w:rPr>
      <w:rFonts w:ascii="Times New Roman" w:eastAsia="Times New Roman" w:hAnsi="Times New Roman" w:cs="Times New Roman"/>
      <w:b/>
      <w:bCs/>
      <w:sz w:val="27"/>
      <w:szCs w:val="27"/>
      <w:lang w:eastAsia="es-PE"/>
    </w:rPr>
  </w:style>
  <w:style w:type="character" w:styleId="Textoennegrita">
    <w:name w:val="Strong"/>
    <w:basedOn w:val="Fuentedeprrafopredeter"/>
    <w:uiPriority w:val="22"/>
    <w:qFormat/>
    <w:rsid w:val="00766B22"/>
    <w:rPr>
      <w:b/>
      <w:bCs/>
    </w:rPr>
  </w:style>
  <w:style w:type="table" w:styleId="Tablaconcuadrcula">
    <w:name w:val="Table Grid"/>
    <w:basedOn w:val="Tablanormal"/>
    <w:uiPriority w:val="39"/>
    <w:rsid w:val="00C40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rsid w:val="00C40EB1"/>
    <w:rPr>
      <w:rFonts w:asciiTheme="majorHAnsi" w:eastAsiaTheme="majorEastAsia" w:hAnsiTheme="majorHAnsi" w:cstheme="majorBidi"/>
      <w:color w:val="2E74B5" w:themeColor="accent1" w:themeShade="BF"/>
      <w:sz w:val="26"/>
      <w:szCs w:val="26"/>
    </w:rPr>
  </w:style>
  <w:style w:type="character" w:customStyle="1" w:styleId="Ttulo1Car">
    <w:name w:val="Título 1 Car"/>
    <w:basedOn w:val="Fuentedeprrafopredeter"/>
    <w:link w:val="Ttulo1"/>
    <w:rsid w:val="007E74C5"/>
    <w:rPr>
      <w:rFonts w:asciiTheme="majorHAnsi" w:eastAsiaTheme="majorEastAsia" w:hAnsiTheme="majorHAnsi" w:cstheme="majorBidi"/>
      <w:color w:val="2E74B5" w:themeColor="accent1" w:themeShade="BF"/>
      <w:sz w:val="32"/>
      <w:szCs w:val="32"/>
      <w:lang w:eastAsia="es-ES"/>
    </w:rPr>
  </w:style>
  <w:style w:type="paragraph" w:styleId="Textoindependiente2">
    <w:name w:val="Body Text 2"/>
    <w:basedOn w:val="Normal"/>
    <w:link w:val="Textoindependiente2Car"/>
    <w:unhideWhenUsed/>
    <w:rsid w:val="007E74C5"/>
    <w:pPr>
      <w:spacing w:after="120" w:line="480" w:lineRule="auto"/>
    </w:pPr>
  </w:style>
  <w:style w:type="character" w:customStyle="1" w:styleId="Textoindependiente2Car">
    <w:name w:val="Texto independiente 2 Car"/>
    <w:basedOn w:val="Fuentedeprrafopredeter"/>
    <w:link w:val="Textoindependiente2"/>
    <w:rsid w:val="007E74C5"/>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rsid w:val="007E74C5"/>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rsid w:val="007E74C5"/>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7E74C5"/>
    <w:rPr>
      <w:rFonts w:ascii="Times New Roman" w:eastAsia="Times New Roman" w:hAnsi="Times New Roman" w:cs="Times New Roman"/>
      <w:b/>
      <w:bCs/>
      <w:lang w:eastAsia="es-ES"/>
    </w:rPr>
  </w:style>
  <w:style w:type="character" w:customStyle="1" w:styleId="Ttulo7Car">
    <w:name w:val="Título 7 Car"/>
    <w:basedOn w:val="Fuentedeprrafopredeter"/>
    <w:link w:val="Ttulo7"/>
    <w:rsid w:val="007E74C5"/>
    <w:rPr>
      <w:rFonts w:ascii="Times New Roman" w:eastAsia="Times New Roman" w:hAnsi="Times New Roman" w:cs="Times New Roman"/>
      <w:sz w:val="24"/>
      <w:szCs w:val="24"/>
      <w:lang w:eastAsia="es-ES"/>
    </w:rPr>
  </w:style>
  <w:style w:type="character" w:customStyle="1" w:styleId="Ttulo8Car">
    <w:name w:val="Título 8 Car"/>
    <w:basedOn w:val="Fuentedeprrafopredeter"/>
    <w:link w:val="Ttulo8"/>
    <w:rsid w:val="007E74C5"/>
    <w:rPr>
      <w:rFonts w:ascii="Comic Sans MS" w:eastAsia="Times New Roman" w:hAnsi="Comic Sans MS" w:cs="Times New Roman"/>
      <w:b/>
      <w:bCs/>
      <w:sz w:val="24"/>
      <w:szCs w:val="24"/>
      <w:lang w:eastAsia="es-ES"/>
    </w:rPr>
  </w:style>
  <w:style w:type="character" w:customStyle="1" w:styleId="Ttulo9Car">
    <w:name w:val="Título 9 Car"/>
    <w:basedOn w:val="Fuentedeprrafopredeter"/>
    <w:link w:val="Ttulo9"/>
    <w:rsid w:val="007E74C5"/>
    <w:rPr>
      <w:rFonts w:ascii="Arial" w:eastAsia="Times New Roman" w:hAnsi="Arial" w:cs="Arial"/>
      <w:lang w:eastAsia="es-ES"/>
    </w:rPr>
  </w:style>
  <w:style w:type="character" w:styleId="Hipervnculovisitado">
    <w:name w:val="FollowedHyperlink"/>
    <w:rsid w:val="007E74C5"/>
    <w:rPr>
      <w:color w:val="800080"/>
      <w:u w:val="single"/>
    </w:rPr>
  </w:style>
  <w:style w:type="paragraph" w:styleId="Ttulo">
    <w:name w:val="Title"/>
    <w:aliases w:val="Puesto,Título1"/>
    <w:basedOn w:val="Normal"/>
    <w:link w:val="TtuloCar"/>
    <w:qFormat/>
    <w:rsid w:val="007E74C5"/>
    <w:pPr>
      <w:jc w:val="center"/>
    </w:pPr>
    <w:rPr>
      <w:b/>
      <w:bCs/>
      <w:u w:val="single"/>
    </w:rPr>
  </w:style>
  <w:style w:type="character" w:customStyle="1" w:styleId="TtuloCar">
    <w:name w:val="Título Car"/>
    <w:aliases w:val="Puesto Car,Título1 Car"/>
    <w:basedOn w:val="Fuentedeprrafopredeter"/>
    <w:link w:val="Ttulo"/>
    <w:rsid w:val="007E74C5"/>
    <w:rPr>
      <w:rFonts w:ascii="Times New Roman" w:eastAsia="Times New Roman" w:hAnsi="Times New Roman" w:cs="Times New Roman"/>
      <w:b/>
      <w:bCs/>
      <w:sz w:val="24"/>
      <w:szCs w:val="24"/>
      <w:u w:val="single"/>
      <w:lang w:eastAsia="es-ES"/>
    </w:rPr>
  </w:style>
  <w:style w:type="paragraph" w:styleId="Textoindependiente">
    <w:name w:val="Body Text"/>
    <w:basedOn w:val="Normal"/>
    <w:link w:val="TextoindependienteCar"/>
    <w:rsid w:val="007E74C5"/>
    <w:pPr>
      <w:spacing w:after="120"/>
    </w:pPr>
  </w:style>
  <w:style w:type="character" w:customStyle="1" w:styleId="TextoindependienteCar">
    <w:name w:val="Texto independiente Car"/>
    <w:basedOn w:val="Fuentedeprrafopredeter"/>
    <w:link w:val="Textoindependiente"/>
    <w:rsid w:val="007E74C5"/>
    <w:rPr>
      <w:rFonts w:ascii="Times New Roman" w:eastAsia="Times New Roman" w:hAnsi="Times New Roman" w:cs="Times New Roman"/>
      <w:sz w:val="24"/>
      <w:szCs w:val="24"/>
      <w:lang w:eastAsia="es-ES"/>
    </w:rPr>
  </w:style>
  <w:style w:type="paragraph" w:styleId="Textosinformato">
    <w:name w:val="Plain Text"/>
    <w:basedOn w:val="Normal"/>
    <w:link w:val="TextosinformatoCar"/>
    <w:rsid w:val="007E74C5"/>
    <w:rPr>
      <w:rFonts w:ascii="Courier New" w:hAnsi="Courier New" w:cs="Courier New"/>
      <w:sz w:val="20"/>
      <w:szCs w:val="20"/>
    </w:rPr>
  </w:style>
  <w:style w:type="character" w:customStyle="1" w:styleId="TextosinformatoCar">
    <w:name w:val="Texto sin formato Car"/>
    <w:basedOn w:val="Fuentedeprrafopredeter"/>
    <w:link w:val="Textosinformato"/>
    <w:rsid w:val="007E74C5"/>
    <w:rPr>
      <w:rFonts w:ascii="Courier New" w:eastAsia="Times New Roman" w:hAnsi="Courier New" w:cs="Courier New"/>
      <w:sz w:val="20"/>
      <w:szCs w:val="20"/>
      <w:lang w:eastAsia="es-ES"/>
    </w:rPr>
  </w:style>
  <w:style w:type="paragraph" w:styleId="Sangra2detindependiente">
    <w:name w:val="Body Text Indent 2"/>
    <w:basedOn w:val="Normal"/>
    <w:link w:val="Sangra2detindependienteCar"/>
    <w:rsid w:val="007E74C5"/>
    <w:pPr>
      <w:ind w:left="5529" w:hanging="573"/>
    </w:pPr>
    <w:rPr>
      <w:sz w:val="20"/>
      <w:szCs w:val="20"/>
    </w:rPr>
  </w:style>
  <w:style w:type="character" w:customStyle="1" w:styleId="Sangra2detindependienteCar">
    <w:name w:val="Sangría 2 de t. independiente Car"/>
    <w:basedOn w:val="Fuentedeprrafopredeter"/>
    <w:link w:val="Sangra2detindependiente"/>
    <w:rsid w:val="007E74C5"/>
    <w:rPr>
      <w:rFonts w:ascii="Times New Roman" w:eastAsia="Times New Roman" w:hAnsi="Times New Roman" w:cs="Times New Roman"/>
      <w:sz w:val="20"/>
      <w:szCs w:val="20"/>
      <w:lang w:eastAsia="es-ES"/>
    </w:rPr>
  </w:style>
  <w:style w:type="paragraph" w:styleId="Saludo">
    <w:name w:val="Salutation"/>
    <w:basedOn w:val="Normal"/>
    <w:next w:val="Normal"/>
    <w:link w:val="SaludoCar"/>
    <w:rsid w:val="007E74C5"/>
    <w:rPr>
      <w:sz w:val="20"/>
      <w:szCs w:val="20"/>
    </w:rPr>
  </w:style>
  <w:style w:type="character" w:customStyle="1" w:styleId="SaludoCar">
    <w:name w:val="Saludo Car"/>
    <w:basedOn w:val="Fuentedeprrafopredeter"/>
    <w:link w:val="Saludo"/>
    <w:rsid w:val="007E74C5"/>
    <w:rPr>
      <w:rFonts w:ascii="Times New Roman" w:eastAsia="Times New Roman" w:hAnsi="Times New Roman" w:cs="Times New Roman"/>
      <w:sz w:val="20"/>
      <w:szCs w:val="20"/>
      <w:lang w:eastAsia="es-ES"/>
    </w:rPr>
  </w:style>
  <w:style w:type="paragraph" w:styleId="Sangradetextonormal">
    <w:name w:val="Body Text Indent"/>
    <w:basedOn w:val="Normal"/>
    <w:link w:val="SangradetextonormalCar"/>
    <w:rsid w:val="007E74C5"/>
    <w:pPr>
      <w:spacing w:line="360" w:lineRule="auto"/>
      <w:ind w:firstLine="708"/>
      <w:jc w:val="both"/>
    </w:pPr>
    <w:rPr>
      <w:rFonts w:ascii="Arial" w:hAnsi="Arial" w:cs="Arial"/>
    </w:rPr>
  </w:style>
  <w:style w:type="character" w:customStyle="1" w:styleId="SangradetextonormalCar">
    <w:name w:val="Sangría de texto normal Car"/>
    <w:basedOn w:val="Fuentedeprrafopredeter"/>
    <w:link w:val="Sangradetextonormal"/>
    <w:rsid w:val="007E74C5"/>
    <w:rPr>
      <w:rFonts w:ascii="Arial" w:eastAsia="Times New Roman" w:hAnsi="Arial" w:cs="Arial"/>
      <w:sz w:val="24"/>
      <w:szCs w:val="24"/>
      <w:lang w:eastAsia="es-ES"/>
    </w:rPr>
  </w:style>
  <w:style w:type="paragraph" w:styleId="Textonotaalfinal">
    <w:name w:val="endnote text"/>
    <w:basedOn w:val="Normal"/>
    <w:link w:val="TextonotaalfinalCar"/>
    <w:semiHidden/>
    <w:rsid w:val="007E74C5"/>
    <w:rPr>
      <w:sz w:val="20"/>
      <w:szCs w:val="20"/>
    </w:rPr>
  </w:style>
  <w:style w:type="character" w:customStyle="1" w:styleId="TextonotaalfinalCar">
    <w:name w:val="Texto nota al final Car"/>
    <w:basedOn w:val="Fuentedeprrafopredeter"/>
    <w:link w:val="Textonotaalfinal"/>
    <w:semiHidden/>
    <w:rsid w:val="007E74C5"/>
    <w:rPr>
      <w:rFonts w:ascii="Times New Roman" w:eastAsia="Times New Roman" w:hAnsi="Times New Roman" w:cs="Times New Roman"/>
      <w:sz w:val="20"/>
      <w:szCs w:val="20"/>
      <w:lang w:eastAsia="es-ES"/>
    </w:rPr>
  </w:style>
  <w:style w:type="paragraph" w:styleId="Mapadeldocumento">
    <w:name w:val="Document Map"/>
    <w:basedOn w:val="Normal"/>
    <w:link w:val="MapadeldocumentoCar"/>
    <w:semiHidden/>
    <w:rsid w:val="007E74C5"/>
    <w:pPr>
      <w:shd w:val="clear" w:color="auto" w:fill="000080"/>
    </w:pPr>
    <w:rPr>
      <w:rFonts w:ascii="Tahoma" w:hAnsi="Tahoma" w:cs="Tahoma"/>
    </w:rPr>
  </w:style>
  <w:style w:type="character" w:customStyle="1" w:styleId="MapadeldocumentoCar">
    <w:name w:val="Mapa del documento Car"/>
    <w:basedOn w:val="Fuentedeprrafopredeter"/>
    <w:link w:val="Mapadeldocumento"/>
    <w:semiHidden/>
    <w:rsid w:val="007E74C5"/>
    <w:rPr>
      <w:rFonts w:ascii="Tahoma" w:eastAsia="Times New Roman" w:hAnsi="Tahoma" w:cs="Tahoma"/>
      <w:sz w:val="24"/>
      <w:szCs w:val="24"/>
      <w:shd w:val="clear" w:color="auto" w:fill="000080"/>
      <w:lang w:eastAsia="es-ES"/>
    </w:rPr>
  </w:style>
  <w:style w:type="paragraph" w:styleId="Sangra3detindependiente">
    <w:name w:val="Body Text Indent 3"/>
    <w:basedOn w:val="Normal"/>
    <w:link w:val="Sangra3detindependienteCar"/>
    <w:rsid w:val="007E74C5"/>
    <w:pPr>
      <w:ind w:left="3540" w:hanging="1488"/>
    </w:pPr>
    <w:rPr>
      <w:b/>
    </w:rPr>
  </w:style>
  <w:style w:type="character" w:customStyle="1" w:styleId="Sangra3detindependienteCar">
    <w:name w:val="Sangría 3 de t. independiente Car"/>
    <w:basedOn w:val="Fuentedeprrafopredeter"/>
    <w:link w:val="Sangra3detindependiente"/>
    <w:rsid w:val="007E74C5"/>
    <w:rPr>
      <w:rFonts w:ascii="Times New Roman" w:eastAsia="Times New Roman" w:hAnsi="Times New Roman" w:cs="Times New Roman"/>
      <w:b/>
      <w:sz w:val="24"/>
      <w:szCs w:val="24"/>
      <w:lang w:eastAsia="es-ES"/>
    </w:rPr>
  </w:style>
  <w:style w:type="paragraph" w:styleId="Encabezadodemensaje">
    <w:name w:val="Message Header"/>
    <w:basedOn w:val="Normal"/>
    <w:link w:val="EncabezadodemensajeCar"/>
    <w:rsid w:val="007E74C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EncabezadodemensajeCar">
    <w:name w:val="Encabezado de mensaje Car"/>
    <w:basedOn w:val="Fuentedeprrafopredeter"/>
    <w:link w:val="Encabezadodemensaje"/>
    <w:rsid w:val="007E74C5"/>
    <w:rPr>
      <w:rFonts w:ascii="Arial" w:eastAsia="Times New Roman" w:hAnsi="Arial" w:cs="Arial"/>
      <w:sz w:val="24"/>
      <w:szCs w:val="24"/>
      <w:shd w:val="pct20" w:color="auto" w:fill="auto"/>
      <w:lang w:eastAsia="es-ES"/>
    </w:rPr>
  </w:style>
  <w:style w:type="paragraph" w:styleId="NormalWeb">
    <w:name w:val="Normal (Web)"/>
    <w:basedOn w:val="Normal"/>
    <w:uiPriority w:val="99"/>
    <w:rsid w:val="007E74C5"/>
    <w:pPr>
      <w:spacing w:before="100" w:beforeAutospacing="1" w:after="100" w:afterAutospacing="1"/>
    </w:pPr>
    <w:rPr>
      <w:rFonts w:ascii="Arial Unicode MS" w:eastAsia="Arial Unicode MS" w:hAnsi="Arial Unicode MS" w:cs="Arial Unicode MS"/>
    </w:rPr>
  </w:style>
  <w:style w:type="paragraph" w:styleId="Lista">
    <w:name w:val="List"/>
    <w:basedOn w:val="Normal"/>
    <w:rsid w:val="007E74C5"/>
    <w:pPr>
      <w:ind w:left="283" w:hanging="283"/>
    </w:pPr>
  </w:style>
  <w:style w:type="paragraph" w:styleId="Lista2">
    <w:name w:val="List 2"/>
    <w:basedOn w:val="Normal"/>
    <w:rsid w:val="007E74C5"/>
    <w:pPr>
      <w:ind w:left="566" w:hanging="283"/>
    </w:pPr>
  </w:style>
  <w:style w:type="paragraph" w:styleId="Cierre">
    <w:name w:val="Closing"/>
    <w:basedOn w:val="Normal"/>
    <w:link w:val="CierreCar"/>
    <w:rsid w:val="007E74C5"/>
    <w:pPr>
      <w:ind w:left="4252"/>
    </w:pPr>
  </w:style>
  <w:style w:type="character" w:customStyle="1" w:styleId="CierreCar">
    <w:name w:val="Cierre Car"/>
    <w:basedOn w:val="Fuentedeprrafopredeter"/>
    <w:link w:val="Cierre"/>
    <w:rsid w:val="007E74C5"/>
    <w:rPr>
      <w:rFonts w:ascii="Times New Roman" w:eastAsia="Times New Roman" w:hAnsi="Times New Roman" w:cs="Times New Roman"/>
      <w:sz w:val="24"/>
      <w:szCs w:val="24"/>
      <w:lang w:eastAsia="es-ES"/>
    </w:rPr>
  </w:style>
  <w:style w:type="paragraph" w:styleId="Listaconvietas">
    <w:name w:val="List Bullet"/>
    <w:basedOn w:val="Normal"/>
    <w:rsid w:val="007E74C5"/>
    <w:pPr>
      <w:numPr>
        <w:numId w:val="1"/>
      </w:numPr>
    </w:pPr>
  </w:style>
  <w:style w:type="paragraph" w:styleId="Listaconvietas2">
    <w:name w:val="List Bullet 2"/>
    <w:basedOn w:val="Normal"/>
    <w:rsid w:val="007E74C5"/>
    <w:pPr>
      <w:numPr>
        <w:numId w:val="2"/>
      </w:numPr>
    </w:pPr>
  </w:style>
  <w:style w:type="paragraph" w:styleId="Listaconvietas4">
    <w:name w:val="List Bullet 4"/>
    <w:basedOn w:val="Normal"/>
    <w:rsid w:val="007E74C5"/>
    <w:pPr>
      <w:numPr>
        <w:numId w:val="3"/>
      </w:numPr>
    </w:pPr>
  </w:style>
  <w:style w:type="paragraph" w:styleId="Listaconvietas5">
    <w:name w:val="List Bullet 5"/>
    <w:basedOn w:val="Normal"/>
    <w:rsid w:val="007E74C5"/>
    <w:pPr>
      <w:numPr>
        <w:numId w:val="4"/>
      </w:numPr>
    </w:pPr>
  </w:style>
  <w:style w:type="paragraph" w:customStyle="1" w:styleId="ListaCC">
    <w:name w:val="Lista CC."/>
    <w:basedOn w:val="Normal"/>
    <w:rsid w:val="007E74C5"/>
  </w:style>
  <w:style w:type="paragraph" w:styleId="Firma">
    <w:name w:val="Signature"/>
    <w:basedOn w:val="Normal"/>
    <w:link w:val="FirmaCar"/>
    <w:rsid w:val="007E74C5"/>
    <w:pPr>
      <w:ind w:left="4252"/>
    </w:pPr>
  </w:style>
  <w:style w:type="character" w:customStyle="1" w:styleId="FirmaCar">
    <w:name w:val="Firma Car"/>
    <w:basedOn w:val="Fuentedeprrafopredeter"/>
    <w:link w:val="Firma"/>
    <w:rsid w:val="007E74C5"/>
    <w:rPr>
      <w:rFonts w:ascii="Times New Roman" w:eastAsia="Times New Roman" w:hAnsi="Times New Roman" w:cs="Times New Roman"/>
      <w:sz w:val="24"/>
      <w:szCs w:val="24"/>
      <w:lang w:eastAsia="es-ES"/>
    </w:rPr>
  </w:style>
  <w:style w:type="paragraph" w:customStyle="1" w:styleId="Firmapuesto">
    <w:name w:val="Firma puesto"/>
    <w:basedOn w:val="Firma"/>
    <w:rsid w:val="007E74C5"/>
  </w:style>
  <w:style w:type="paragraph" w:styleId="Textoindependienteprimerasangra">
    <w:name w:val="Body Text First Indent"/>
    <w:basedOn w:val="Textoindependiente"/>
    <w:link w:val="TextoindependienteprimerasangraCar"/>
    <w:rsid w:val="007E74C5"/>
    <w:pPr>
      <w:ind w:firstLine="210"/>
    </w:pPr>
  </w:style>
  <w:style w:type="character" w:customStyle="1" w:styleId="TextoindependienteprimerasangraCar">
    <w:name w:val="Texto independiente primera sangría Car"/>
    <w:basedOn w:val="TextoindependienteCar"/>
    <w:link w:val="Textoindependienteprimerasangra"/>
    <w:rsid w:val="007E74C5"/>
    <w:rPr>
      <w:rFonts w:ascii="Times New Roman" w:eastAsia="Times New Roman" w:hAnsi="Times New Roman" w:cs="Times New Roman"/>
      <w:sz w:val="24"/>
      <w:szCs w:val="24"/>
      <w:lang w:eastAsia="es-ES"/>
    </w:rPr>
  </w:style>
  <w:style w:type="paragraph" w:styleId="Textoindependienteprimerasangra2">
    <w:name w:val="Body Text First Indent 2"/>
    <w:basedOn w:val="Sangradetextonormal"/>
    <w:link w:val="Textoindependienteprimerasangra2Car"/>
    <w:rsid w:val="007E74C5"/>
    <w:pPr>
      <w:spacing w:after="120" w:line="240" w:lineRule="auto"/>
      <w:ind w:left="283" w:firstLine="210"/>
      <w:jc w:val="left"/>
    </w:pPr>
    <w:rPr>
      <w:rFonts w:ascii="Times New Roman" w:hAnsi="Times New Roman" w:cs="Times New Roman"/>
    </w:rPr>
  </w:style>
  <w:style w:type="character" w:customStyle="1" w:styleId="Textoindependienteprimerasangra2Car">
    <w:name w:val="Texto independiente primera sangría 2 Car"/>
    <w:basedOn w:val="SangradetextonormalCar"/>
    <w:link w:val="Textoindependienteprimerasangra2"/>
    <w:rsid w:val="007E74C5"/>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7E74C5"/>
    <w:pPr>
      <w:ind w:left="708"/>
    </w:pPr>
  </w:style>
  <w:style w:type="character" w:styleId="nfasis">
    <w:name w:val="Emphasis"/>
    <w:uiPriority w:val="20"/>
    <w:qFormat/>
    <w:rsid w:val="007E74C5"/>
    <w:rPr>
      <w:i/>
      <w:iCs/>
    </w:rPr>
  </w:style>
  <w:style w:type="paragraph" w:styleId="Lista3">
    <w:name w:val="List 3"/>
    <w:basedOn w:val="Normal"/>
    <w:rsid w:val="007E74C5"/>
    <w:pPr>
      <w:ind w:left="849" w:hanging="283"/>
      <w:contextualSpacing/>
    </w:pPr>
  </w:style>
  <w:style w:type="paragraph" w:styleId="Listaconvietas3">
    <w:name w:val="List Bullet 3"/>
    <w:basedOn w:val="Normal"/>
    <w:rsid w:val="007E74C5"/>
    <w:pPr>
      <w:numPr>
        <w:numId w:val="5"/>
      </w:numPr>
      <w:contextualSpacing/>
    </w:pPr>
  </w:style>
  <w:style w:type="paragraph" w:styleId="Continuarlista3">
    <w:name w:val="List Continue 3"/>
    <w:basedOn w:val="Normal"/>
    <w:rsid w:val="007E74C5"/>
    <w:pPr>
      <w:spacing w:after="120"/>
      <w:ind w:left="849"/>
      <w:contextualSpacing/>
    </w:pPr>
  </w:style>
  <w:style w:type="paragraph" w:styleId="Descripcin">
    <w:name w:val="caption"/>
    <w:aliases w:val="Epígrafe"/>
    <w:basedOn w:val="Normal"/>
    <w:next w:val="Normal"/>
    <w:unhideWhenUsed/>
    <w:qFormat/>
    <w:rsid w:val="007E74C5"/>
    <w:rPr>
      <w:b/>
      <w:bCs/>
      <w:sz w:val="20"/>
      <w:szCs w:val="20"/>
    </w:rPr>
  </w:style>
  <w:style w:type="paragraph" w:customStyle="1" w:styleId="Firmaorganizacin">
    <w:name w:val="Firma organización"/>
    <w:basedOn w:val="Firma"/>
    <w:rsid w:val="007E74C5"/>
  </w:style>
  <w:style w:type="table" w:styleId="Tablabsica1">
    <w:name w:val="Table Simple 1"/>
    <w:basedOn w:val="Tablanormal"/>
    <w:rsid w:val="007E74C5"/>
    <w:pPr>
      <w:spacing w:after="0" w:line="240" w:lineRule="auto"/>
    </w:pPr>
    <w:rPr>
      <w:rFonts w:ascii="Times New Roman" w:eastAsia="Times New Roman" w:hAnsi="Times New Roman" w:cs="Times New Roman"/>
      <w:sz w:val="20"/>
      <w:szCs w:val="20"/>
      <w:lang w:eastAsia="es-P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yiv1662389976msonormal">
    <w:name w:val="yiv1662389976msonormal"/>
    <w:basedOn w:val="Normal"/>
    <w:rsid w:val="007E74C5"/>
    <w:pPr>
      <w:spacing w:before="100" w:beforeAutospacing="1" w:after="100" w:afterAutospacing="1"/>
    </w:pPr>
    <w:rPr>
      <w:lang w:val="es-ES"/>
    </w:rPr>
  </w:style>
  <w:style w:type="paragraph" w:customStyle="1" w:styleId="FICHAS">
    <w:name w:val="FICHAS"/>
    <w:rsid w:val="007E74C5"/>
    <w:pPr>
      <w:spacing w:after="0" w:line="240" w:lineRule="auto"/>
      <w:jc w:val="both"/>
    </w:pPr>
    <w:rPr>
      <w:rFonts w:ascii="Arial" w:eastAsia="Times New Roman" w:hAnsi="Arial" w:cs="Times New Roman"/>
      <w:szCs w:val="20"/>
      <w:lang w:val="es-ES" w:eastAsia="es-ES"/>
    </w:rPr>
  </w:style>
  <w:style w:type="paragraph" w:styleId="Textonotapie">
    <w:name w:val="footnote text"/>
    <w:basedOn w:val="Normal"/>
    <w:link w:val="TextonotapieCar"/>
    <w:rsid w:val="007E74C5"/>
    <w:rPr>
      <w:rFonts w:ascii="Arial" w:hAnsi="Arial"/>
      <w:sz w:val="20"/>
      <w:szCs w:val="20"/>
      <w:lang w:val="es-ES"/>
    </w:rPr>
  </w:style>
  <w:style w:type="character" w:customStyle="1" w:styleId="TextonotapieCar">
    <w:name w:val="Texto nota pie Car"/>
    <w:basedOn w:val="Fuentedeprrafopredeter"/>
    <w:link w:val="Textonotapie"/>
    <w:rsid w:val="007E74C5"/>
    <w:rPr>
      <w:rFonts w:ascii="Arial" w:eastAsia="Times New Roman" w:hAnsi="Arial" w:cs="Times New Roman"/>
      <w:sz w:val="20"/>
      <w:szCs w:val="20"/>
      <w:lang w:val="es-ES" w:eastAsia="es-ES"/>
    </w:rPr>
  </w:style>
  <w:style w:type="paragraph" w:styleId="Textodebloque">
    <w:name w:val="Block Text"/>
    <w:basedOn w:val="Normal"/>
    <w:rsid w:val="007E74C5"/>
    <w:pPr>
      <w:tabs>
        <w:tab w:val="left" w:pos="2171"/>
      </w:tabs>
      <w:ind w:left="192" w:right="33" w:hanging="192"/>
    </w:pPr>
    <w:rPr>
      <w:rFonts w:ascii="Arial" w:hAnsi="Arial" w:cs="Arial"/>
      <w:sz w:val="22"/>
      <w:szCs w:val="22"/>
      <w:lang w:val="es-ES"/>
    </w:rPr>
  </w:style>
  <w:style w:type="paragraph" w:customStyle="1" w:styleId="Default">
    <w:name w:val="Default"/>
    <w:rsid w:val="007E74C5"/>
    <w:pPr>
      <w:autoSpaceDE w:val="0"/>
      <w:autoSpaceDN w:val="0"/>
      <w:adjustRightInd w:val="0"/>
      <w:spacing w:after="0" w:line="240" w:lineRule="auto"/>
    </w:pPr>
    <w:rPr>
      <w:rFonts w:ascii="Book Antiqua" w:eastAsia="Calibri" w:hAnsi="Book Antiqua" w:cs="Book Antiqua"/>
      <w:color w:val="000000"/>
      <w:sz w:val="24"/>
      <w:szCs w:val="24"/>
      <w:lang w:val="es-ES"/>
    </w:rPr>
  </w:style>
  <w:style w:type="character" w:customStyle="1" w:styleId="apple-converted-space">
    <w:name w:val="apple-converted-space"/>
    <w:rsid w:val="007E74C5"/>
  </w:style>
  <w:style w:type="paragraph" w:styleId="Subttulo">
    <w:name w:val="Subtitle"/>
    <w:basedOn w:val="Normal"/>
    <w:next w:val="Normal"/>
    <w:link w:val="SubttuloCar"/>
    <w:qFormat/>
    <w:rsid w:val="007E74C5"/>
    <w:pPr>
      <w:spacing w:after="60"/>
      <w:jc w:val="center"/>
      <w:outlineLvl w:val="1"/>
    </w:pPr>
    <w:rPr>
      <w:rFonts w:ascii="Cambria" w:hAnsi="Cambria"/>
    </w:rPr>
  </w:style>
  <w:style w:type="character" w:customStyle="1" w:styleId="SubttuloCar">
    <w:name w:val="Subtítulo Car"/>
    <w:basedOn w:val="Fuentedeprrafopredeter"/>
    <w:link w:val="Subttulo"/>
    <w:rsid w:val="007E74C5"/>
    <w:rPr>
      <w:rFonts w:ascii="Cambria" w:eastAsia="Times New Roman" w:hAnsi="Cambria" w:cs="Times New Roman"/>
      <w:sz w:val="24"/>
      <w:szCs w:val="24"/>
      <w:lang w:eastAsia="es-ES"/>
    </w:rPr>
  </w:style>
  <w:style w:type="character" w:styleId="nfasissutil">
    <w:name w:val="Subtle Emphasis"/>
    <w:uiPriority w:val="19"/>
    <w:qFormat/>
    <w:rsid w:val="007E74C5"/>
    <w:rPr>
      <w:i/>
      <w:iCs/>
      <w:color w:val="808080"/>
    </w:rPr>
  </w:style>
  <w:style w:type="paragraph" w:styleId="Continuarlista">
    <w:name w:val="List Continue"/>
    <w:basedOn w:val="Normal"/>
    <w:rsid w:val="007E74C5"/>
    <w:pPr>
      <w:spacing w:after="120"/>
      <w:ind w:left="283"/>
      <w:contextualSpacing/>
    </w:pPr>
  </w:style>
  <w:style w:type="paragraph" w:customStyle="1" w:styleId="italica">
    <w:name w:val="italica"/>
    <w:basedOn w:val="Normal"/>
    <w:rsid w:val="007E74C5"/>
    <w:pPr>
      <w:spacing w:before="150" w:after="150" w:line="285" w:lineRule="atLeast"/>
      <w:ind w:left="300" w:right="300"/>
      <w:jc w:val="both"/>
    </w:pPr>
    <w:rPr>
      <w:color w:val="666666"/>
      <w:lang w:eastAsia="es-PE"/>
    </w:rPr>
  </w:style>
  <w:style w:type="paragraph" w:customStyle="1" w:styleId="yiv8604222264msonormal">
    <w:name w:val="yiv8604222264msonormal"/>
    <w:basedOn w:val="Normal"/>
    <w:rsid w:val="007E74C5"/>
    <w:pPr>
      <w:spacing w:before="100" w:beforeAutospacing="1" w:after="100" w:afterAutospacing="1"/>
    </w:pPr>
    <w:rPr>
      <w:lang w:val="es-ES"/>
    </w:rPr>
  </w:style>
  <w:style w:type="table" w:styleId="Tablaconcuadrcula1">
    <w:name w:val="Table Grid 1"/>
    <w:basedOn w:val="Tablanormal"/>
    <w:rsid w:val="007E74C5"/>
    <w:pPr>
      <w:spacing w:after="0" w:line="240" w:lineRule="auto"/>
    </w:pPr>
    <w:rPr>
      <w:rFonts w:ascii="Times New Roman" w:eastAsia="Times New Roman" w:hAnsi="Times New Roman" w:cs="Times New Roman"/>
      <w:sz w:val="20"/>
      <w:szCs w:val="20"/>
      <w:lang w:eastAsia="es-P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UnresolvedMention">
    <w:name w:val="Unresolved Mention"/>
    <w:uiPriority w:val="99"/>
    <w:semiHidden/>
    <w:unhideWhenUsed/>
    <w:rsid w:val="007E74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676261">
      <w:bodyDiv w:val="1"/>
      <w:marLeft w:val="0"/>
      <w:marRight w:val="0"/>
      <w:marTop w:val="0"/>
      <w:marBottom w:val="0"/>
      <w:divBdr>
        <w:top w:val="none" w:sz="0" w:space="0" w:color="auto"/>
        <w:left w:val="none" w:sz="0" w:space="0" w:color="auto"/>
        <w:bottom w:val="none" w:sz="0" w:space="0" w:color="auto"/>
        <w:right w:val="none" w:sz="0" w:space="0" w:color="auto"/>
      </w:divBdr>
    </w:div>
    <w:div w:id="1322351347">
      <w:bodyDiv w:val="1"/>
      <w:marLeft w:val="0"/>
      <w:marRight w:val="0"/>
      <w:marTop w:val="0"/>
      <w:marBottom w:val="0"/>
      <w:divBdr>
        <w:top w:val="none" w:sz="0" w:space="0" w:color="auto"/>
        <w:left w:val="none" w:sz="0" w:space="0" w:color="auto"/>
        <w:bottom w:val="none" w:sz="0" w:space="0" w:color="auto"/>
        <w:right w:val="none" w:sz="0" w:space="0" w:color="auto"/>
      </w:divBdr>
    </w:div>
    <w:div w:id="1368144123">
      <w:bodyDiv w:val="1"/>
      <w:marLeft w:val="0"/>
      <w:marRight w:val="0"/>
      <w:marTop w:val="0"/>
      <w:marBottom w:val="0"/>
      <w:divBdr>
        <w:top w:val="none" w:sz="0" w:space="0" w:color="auto"/>
        <w:left w:val="none" w:sz="0" w:space="0" w:color="auto"/>
        <w:bottom w:val="none" w:sz="0" w:space="0" w:color="auto"/>
        <w:right w:val="none" w:sz="0" w:space="0" w:color="auto"/>
      </w:divBdr>
    </w:div>
    <w:div w:id="1625306512">
      <w:bodyDiv w:val="1"/>
      <w:marLeft w:val="0"/>
      <w:marRight w:val="0"/>
      <w:marTop w:val="0"/>
      <w:marBottom w:val="0"/>
      <w:divBdr>
        <w:top w:val="none" w:sz="0" w:space="0" w:color="auto"/>
        <w:left w:val="none" w:sz="0" w:space="0" w:color="auto"/>
        <w:bottom w:val="none" w:sz="0" w:space="0" w:color="auto"/>
        <w:right w:val="none" w:sz="0" w:space="0" w:color="auto"/>
      </w:divBdr>
    </w:div>
    <w:div w:id="193104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perifericaaqp.gob.pe/?page_id=28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E3307-118A-4DB5-9D7E-96D68F220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4</Pages>
  <Words>738</Words>
  <Characters>4211</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DIANA</cp:lastModifiedBy>
  <cp:revision>16</cp:revision>
  <cp:lastPrinted>2026-08-13T18:39:00Z</cp:lastPrinted>
  <dcterms:created xsi:type="dcterms:W3CDTF">2025-06-03T17:02:00Z</dcterms:created>
  <dcterms:modified xsi:type="dcterms:W3CDTF">2026-08-13T22:03:00Z</dcterms:modified>
</cp:coreProperties>
</file>